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B6F0" w14:textId="77777777" w:rsidR="00610FC8" w:rsidRDefault="003B6843">
      <w:pPr>
        <w:pStyle w:val="a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ТЧУП «ТЕХНОТУРСЕРВИС»</w:t>
      </w:r>
    </w:p>
    <w:p w14:paraId="5FFBB6F1" w14:textId="77777777" w:rsidR="00610FC8" w:rsidRDefault="003B6843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Минск проспект Партизанский 81 офис 509, Тел. 17 347-01-91, 80296566662, </w:t>
      </w:r>
    </w:p>
    <w:p w14:paraId="5FFBB6F2" w14:textId="77777777" w:rsidR="00610FC8" w:rsidRDefault="003B6843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 xml:space="preserve">: </w:t>
      </w:r>
      <w:proofErr w:type="spellStart"/>
      <w:r>
        <w:rPr>
          <w:b/>
          <w:sz w:val="22"/>
          <w:szCs w:val="22"/>
          <w:lang w:val="en-US"/>
        </w:rPr>
        <w:t>tts</w:t>
      </w:r>
      <w:proofErr w:type="spellEnd"/>
      <w:r>
        <w:rPr>
          <w:b/>
          <w:sz w:val="22"/>
          <w:szCs w:val="22"/>
        </w:rPr>
        <w:t>2000@</w:t>
      </w:r>
      <w:r>
        <w:rPr>
          <w:b/>
          <w:sz w:val="22"/>
          <w:szCs w:val="22"/>
          <w:lang w:val="en-US"/>
        </w:rPr>
        <w:t>list</w:t>
      </w:r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14:paraId="5FFBB6F3" w14:textId="77777777" w:rsidR="00610FC8" w:rsidRDefault="003B684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ОТДЫХ НА МОРЕ В РИМИНИ И ЭКСКУРСИИ + ПРАГА</w:t>
      </w:r>
    </w:p>
    <w:p w14:paraId="5FFBB6F4" w14:textId="77777777" w:rsidR="00610FC8" w:rsidRDefault="003B684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(ВЫЕЗДЫ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 МИНСКА)</w:t>
      </w:r>
    </w:p>
    <w:p w14:paraId="4C32FC3B" w14:textId="6275B9C1" w:rsidR="00F607E6" w:rsidRDefault="003B6843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Даты </w:t>
      </w:r>
      <w:r w:rsidR="00F607E6">
        <w:rPr>
          <w:b/>
          <w:bCs/>
          <w:sz w:val="28"/>
          <w:szCs w:val="28"/>
        </w:rPr>
        <w:t>тура:</w:t>
      </w:r>
    </w:p>
    <w:p w14:paraId="5FFBB6F5" w14:textId="25D11DEC" w:rsidR="00610FC8" w:rsidRDefault="003B6843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118C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.05.2026,</w:t>
      </w:r>
      <w:r w:rsidR="005118C2">
        <w:rPr>
          <w:b/>
          <w:bCs/>
          <w:sz w:val="28"/>
          <w:szCs w:val="28"/>
        </w:rPr>
        <w:t>10.06</w:t>
      </w:r>
      <w:r>
        <w:rPr>
          <w:b/>
          <w:bCs/>
          <w:sz w:val="28"/>
          <w:szCs w:val="28"/>
        </w:rPr>
        <w:t>.2026,</w:t>
      </w:r>
      <w:r w:rsidR="005118C2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</w:t>
      </w:r>
      <w:r w:rsidR="005118C2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>.2026</w:t>
      </w:r>
      <w:r w:rsidR="005118C2">
        <w:rPr>
          <w:b/>
          <w:bCs/>
          <w:sz w:val="28"/>
          <w:szCs w:val="28"/>
        </w:rPr>
        <w:t>,</w:t>
      </w:r>
      <w:r w:rsidR="00805A34">
        <w:rPr>
          <w:b/>
          <w:bCs/>
          <w:sz w:val="28"/>
          <w:szCs w:val="28"/>
        </w:rPr>
        <w:t>06.07.2026,19.07.2026,01.08.2026,14.08.2026,27.08.2026,09.09.226,</w:t>
      </w:r>
      <w:r w:rsidR="00F607E6">
        <w:rPr>
          <w:b/>
          <w:bCs/>
          <w:sz w:val="28"/>
          <w:szCs w:val="28"/>
        </w:rPr>
        <w:t>22.09.2026</w:t>
      </w:r>
    </w:p>
    <w:p w14:paraId="5FFBB6F6" w14:textId="77777777" w:rsidR="00610FC8" w:rsidRDefault="003B6843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Стоимость тура:</w:t>
      </w:r>
    </w:p>
    <w:p w14:paraId="5FFBB6F7" w14:textId="77777777" w:rsidR="00610FC8" w:rsidRDefault="003B6843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799 евро + EUR + экскурсионно-транспортный пакет 159</w:t>
      </w:r>
    </w:p>
    <w:p w14:paraId="5FFBB6F8" w14:textId="77777777" w:rsidR="00610FC8" w:rsidRDefault="003B6843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+100 рублей туристическая услуга</w:t>
      </w:r>
    </w:p>
    <w:tbl>
      <w:tblPr>
        <w:tblpPr w:leftFromText="180" w:rightFromText="180" w:vertAnchor="text" w:horzAnchor="margin" w:tblpXSpec="center" w:tblpY="10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55"/>
      </w:tblGrid>
      <w:tr w:rsidR="00610FC8" w14:paraId="5FFBB6FE" w14:textId="77777777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6F9" w14:textId="77777777" w:rsidR="00610FC8" w:rsidRDefault="003B6843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день</w:t>
            </w:r>
          </w:p>
          <w:p w14:paraId="5FFBB6FA" w14:textId="77777777" w:rsidR="00610FC8" w:rsidRDefault="00610FC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45B" w14:textId="5CCF7E46" w:rsidR="001262A4" w:rsidRPr="001262A4" w:rsidRDefault="001262A4" w:rsidP="001262A4">
            <w:pPr>
              <w:pStyle w:val="aa"/>
              <w:rPr>
                <w:sz w:val="18"/>
                <w:szCs w:val="18"/>
              </w:rPr>
            </w:pPr>
            <w:r w:rsidRPr="001262A4">
              <w:rPr>
                <w:sz w:val="18"/>
                <w:szCs w:val="18"/>
              </w:rPr>
              <w:t>Отправление из Минска накануне в 13:00-</w:t>
            </w:r>
            <w:r w:rsidRPr="001262A4"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t>.</w:t>
            </w:r>
            <w:r w:rsidRPr="001262A4">
              <w:rPr>
                <w:sz w:val="18"/>
                <w:szCs w:val="18"/>
              </w:rPr>
              <w:t xml:space="preserve"> Транзит</w:t>
            </w:r>
            <w:r w:rsidRPr="001262A4">
              <w:rPr>
                <w:sz w:val="18"/>
                <w:szCs w:val="18"/>
              </w:rPr>
              <w:t xml:space="preserve"> по территории Литвы и Польши</w:t>
            </w:r>
          </w:p>
          <w:p w14:paraId="47954FF7" w14:textId="77777777" w:rsidR="001262A4" w:rsidRPr="001262A4" w:rsidRDefault="001262A4" w:rsidP="001262A4">
            <w:pPr>
              <w:pStyle w:val="aa"/>
              <w:rPr>
                <w:sz w:val="18"/>
                <w:szCs w:val="18"/>
              </w:rPr>
            </w:pPr>
            <w:r w:rsidRPr="001262A4">
              <w:rPr>
                <w:sz w:val="18"/>
                <w:szCs w:val="18"/>
              </w:rPr>
              <w:t>∙ Остановка на обед в одном их придорожных кафе на территории Польши</w:t>
            </w:r>
          </w:p>
          <w:p w14:paraId="46298674" w14:textId="77777777" w:rsidR="001262A4" w:rsidRPr="001262A4" w:rsidRDefault="001262A4" w:rsidP="001262A4">
            <w:pPr>
              <w:pStyle w:val="aa"/>
              <w:rPr>
                <w:sz w:val="18"/>
                <w:szCs w:val="18"/>
              </w:rPr>
            </w:pPr>
            <w:r w:rsidRPr="001262A4">
              <w:rPr>
                <w:sz w:val="18"/>
                <w:szCs w:val="18"/>
              </w:rPr>
              <w:t>∙ Вечером прибытие в транзитный отель 3* по системе «Фортуна» на территории Польши</w:t>
            </w:r>
          </w:p>
          <w:p w14:paraId="5FFBB6FD" w14:textId="6397671B" w:rsidR="00610FC8" w:rsidRDefault="001262A4" w:rsidP="001262A4">
            <w:pPr>
              <w:pStyle w:val="aa"/>
              <w:rPr>
                <w:sz w:val="18"/>
                <w:szCs w:val="18"/>
              </w:rPr>
            </w:pPr>
            <w:r w:rsidRPr="001262A4">
              <w:rPr>
                <w:sz w:val="18"/>
                <w:szCs w:val="18"/>
              </w:rPr>
              <w:t xml:space="preserve">неподалеку от границы с </w:t>
            </w:r>
            <w:r w:rsidRPr="001262A4">
              <w:rPr>
                <w:sz w:val="18"/>
                <w:szCs w:val="18"/>
              </w:rPr>
              <w:t>Чехией</w:t>
            </w:r>
            <w:r>
              <w:rPr>
                <w:sz w:val="18"/>
                <w:szCs w:val="18"/>
              </w:rPr>
              <w:t>.</w:t>
            </w:r>
            <w:r w:rsidRPr="001262A4">
              <w:rPr>
                <w:sz w:val="18"/>
                <w:szCs w:val="18"/>
              </w:rPr>
              <w:t xml:space="preserve"> Ночь</w:t>
            </w:r>
            <w:r w:rsidRPr="001262A4">
              <w:rPr>
                <w:sz w:val="18"/>
                <w:szCs w:val="18"/>
              </w:rPr>
              <w:t xml:space="preserve"> в отеле</w:t>
            </w:r>
          </w:p>
        </w:tc>
      </w:tr>
      <w:tr w:rsidR="00610FC8" w14:paraId="5FFBB713" w14:textId="77777777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6FF" w14:textId="77777777" w:rsidR="00610FC8" w:rsidRDefault="003B6843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день</w:t>
            </w:r>
          </w:p>
          <w:p w14:paraId="5FFBB700" w14:textId="77777777" w:rsidR="00610FC8" w:rsidRDefault="00610FC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0FE" w14:textId="24650F9B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 xml:space="preserve">Завтрак в </w:t>
            </w:r>
            <w:r w:rsidRPr="00945BF7">
              <w:rPr>
                <w:sz w:val="18"/>
                <w:szCs w:val="18"/>
              </w:rPr>
              <w:t>отеле</w:t>
            </w:r>
            <w:r>
              <w:rPr>
                <w:sz w:val="18"/>
                <w:szCs w:val="18"/>
              </w:rPr>
              <w:t>.</w:t>
            </w:r>
            <w:r w:rsidRPr="00945BF7">
              <w:rPr>
                <w:sz w:val="18"/>
                <w:szCs w:val="18"/>
              </w:rPr>
              <w:t xml:space="preserve"> Освобождение</w:t>
            </w:r>
            <w:r w:rsidRPr="00945BF7">
              <w:rPr>
                <w:sz w:val="18"/>
                <w:szCs w:val="18"/>
              </w:rPr>
              <w:t xml:space="preserve"> </w:t>
            </w:r>
            <w:r w:rsidRPr="00945BF7">
              <w:rPr>
                <w:sz w:val="18"/>
                <w:szCs w:val="18"/>
              </w:rPr>
              <w:t>номеров</w:t>
            </w:r>
            <w:r>
              <w:rPr>
                <w:sz w:val="18"/>
                <w:szCs w:val="18"/>
              </w:rPr>
              <w:t>.</w:t>
            </w:r>
            <w:r w:rsidRPr="00945BF7">
              <w:rPr>
                <w:sz w:val="18"/>
                <w:szCs w:val="18"/>
              </w:rPr>
              <w:t xml:space="preserve"> Отправление</w:t>
            </w:r>
            <w:r w:rsidRPr="00945BF7">
              <w:rPr>
                <w:sz w:val="18"/>
                <w:szCs w:val="18"/>
              </w:rPr>
              <w:t xml:space="preserve"> в </w:t>
            </w:r>
            <w:r w:rsidRPr="00945BF7">
              <w:rPr>
                <w:sz w:val="18"/>
                <w:szCs w:val="18"/>
              </w:rPr>
              <w:t>Прагу</w:t>
            </w:r>
            <w:r>
              <w:rPr>
                <w:sz w:val="18"/>
                <w:szCs w:val="18"/>
              </w:rPr>
              <w:t>.</w:t>
            </w:r>
            <w:r w:rsidRPr="00945BF7">
              <w:rPr>
                <w:sz w:val="18"/>
                <w:szCs w:val="18"/>
              </w:rPr>
              <w:t xml:space="preserve"> Обзорная</w:t>
            </w:r>
            <w:r w:rsidRPr="00945BF7">
              <w:rPr>
                <w:sz w:val="18"/>
                <w:szCs w:val="18"/>
              </w:rPr>
              <w:t xml:space="preserve"> пешеходная экскурсия по Праге</w:t>
            </w:r>
          </w:p>
          <w:p w14:paraId="491929A8" w14:textId="2E7F481F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 xml:space="preserve">∙ Свободное время в Праге ~7 </w:t>
            </w:r>
            <w:r w:rsidR="001036A4" w:rsidRPr="00945BF7">
              <w:rPr>
                <w:sz w:val="18"/>
                <w:szCs w:val="18"/>
              </w:rPr>
              <w:t>часов</w:t>
            </w:r>
            <w:r w:rsidR="001036A4">
              <w:rPr>
                <w:sz w:val="18"/>
                <w:szCs w:val="18"/>
              </w:rPr>
              <w:t>. По</w:t>
            </w:r>
            <w:r w:rsidRPr="00945BF7">
              <w:rPr>
                <w:sz w:val="18"/>
                <w:szCs w:val="18"/>
              </w:rPr>
              <w:t xml:space="preserve"> желанию предлагается прогулка на кораблике по Влтаве с ужином (доп. плата 30 €, экскурсия</w:t>
            </w:r>
            <w:r w:rsidR="001036A4">
              <w:rPr>
                <w:sz w:val="18"/>
                <w:szCs w:val="18"/>
              </w:rPr>
              <w:t xml:space="preserve"> </w:t>
            </w:r>
            <w:r w:rsidRPr="00945BF7">
              <w:rPr>
                <w:sz w:val="18"/>
                <w:szCs w:val="18"/>
              </w:rPr>
              <w:t>состоится при сборе группы минимум 25 человек)</w:t>
            </w:r>
          </w:p>
          <w:p w14:paraId="655FFEFA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∙ По желанию предлагается вечерняя экскурсия «Легенды Праги» (доп. плата 15 €, экскурсия</w:t>
            </w:r>
          </w:p>
          <w:p w14:paraId="2EC59AB5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состоится при сборе группы минимум 15 человек)</w:t>
            </w:r>
          </w:p>
          <w:p w14:paraId="6DCCDC15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∙ Вечером отправление в Италию</w:t>
            </w:r>
          </w:p>
          <w:p w14:paraId="6723F2A9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∙ Ночной переезд</w:t>
            </w:r>
          </w:p>
          <w:p w14:paraId="69211FEC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Прага - город с удивительной судьбой, сохранивший с Х века свое столичное положение и</w:t>
            </w:r>
          </w:p>
          <w:p w14:paraId="36D29B78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незабываемый очаровательный средневековый облик. Нашу прогулку по Праге мы начнем от</w:t>
            </w:r>
          </w:p>
          <w:p w14:paraId="48A3124D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Пражского града – уникального памятника архитектуры, служившего резиденцией чешских</w:t>
            </w:r>
          </w:p>
          <w:p w14:paraId="3301E74B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правителей. Осмотрим Собор святого Вита – главный памятник готической архитектуры Чехии, где</w:t>
            </w:r>
          </w:p>
          <w:p w14:paraId="6B13017C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проходила коронация правящих особ, увидим изящную базилику святого Георгия – еще один пример</w:t>
            </w:r>
          </w:p>
          <w:p w14:paraId="532CD8B3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пражской готики. В ходе обзорной экскурсии прогуляемся по Карлову мосту, а желающие смогут</w:t>
            </w:r>
          </w:p>
          <w:p w14:paraId="7A821F2B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 xml:space="preserve">загадать желание у скульптуры одного из святых покровителей города - Яна </w:t>
            </w:r>
            <w:proofErr w:type="spellStart"/>
            <w:r w:rsidRPr="00945BF7">
              <w:rPr>
                <w:sz w:val="18"/>
                <w:szCs w:val="18"/>
              </w:rPr>
              <w:t>Непомуцкого</w:t>
            </w:r>
            <w:proofErr w:type="spellEnd"/>
            <w:r w:rsidRPr="00945BF7">
              <w:rPr>
                <w:sz w:val="18"/>
                <w:szCs w:val="18"/>
              </w:rPr>
              <w:t>. Пройдя</w:t>
            </w:r>
          </w:p>
          <w:p w14:paraId="6CF2B426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 xml:space="preserve">по извилистым улочкам Праги, дойдем до </w:t>
            </w:r>
            <w:proofErr w:type="spellStart"/>
            <w:r w:rsidRPr="00945BF7">
              <w:rPr>
                <w:sz w:val="18"/>
                <w:szCs w:val="18"/>
              </w:rPr>
              <w:t>Староместской</w:t>
            </w:r>
            <w:proofErr w:type="spellEnd"/>
            <w:r w:rsidRPr="00945BF7">
              <w:rPr>
                <w:sz w:val="18"/>
                <w:szCs w:val="18"/>
              </w:rPr>
              <w:t xml:space="preserve"> площади, где астрономические часы на</w:t>
            </w:r>
          </w:p>
          <w:p w14:paraId="35F5F5A4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здании старой ратуши на протяжении нескольких веков каждый час отмеряют бег времени звоном</w:t>
            </w:r>
          </w:p>
          <w:p w14:paraId="37DD5458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колоколов и процессией из 12 апостолов, а также осмотрим знаменитую церковь святого Николая,</w:t>
            </w:r>
          </w:p>
          <w:p w14:paraId="40F97D8C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монумент Яну Гусу и церковь Марии.</w:t>
            </w:r>
          </w:p>
          <w:p w14:paraId="3E524BEF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Самая главная достопримечательность, без которой не было бы Праги - река Влтава с ее порогами,</w:t>
            </w:r>
          </w:p>
          <w:p w14:paraId="7637F520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которым и обязано название чешской столицы. Прогуливаясь по набережной Влтавы в любом месте</w:t>
            </w:r>
          </w:p>
          <w:p w14:paraId="5BC3BCA4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города, можно любоваться великолепной архитектурой Праги. Но пока мы не совершим прогулку на</w:t>
            </w:r>
          </w:p>
          <w:p w14:paraId="7F28CEB1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теплоходе в Праге, не сможем оценить всей ее красоты.</w:t>
            </w:r>
          </w:p>
          <w:p w14:paraId="5B8E6AD0" w14:textId="37BFCBC3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 xml:space="preserve">Прага </w:t>
            </w:r>
            <w:r w:rsidR="001036A4" w:rsidRPr="00945BF7">
              <w:rPr>
                <w:sz w:val="18"/>
                <w:szCs w:val="18"/>
              </w:rPr>
              <w:t>— это</w:t>
            </w:r>
            <w:r w:rsidRPr="00945BF7">
              <w:rPr>
                <w:sz w:val="18"/>
                <w:szCs w:val="18"/>
              </w:rPr>
              <w:t xml:space="preserve"> место, где легенды тесно переплетаются с былью. Дух старины буквально пропитал</w:t>
            </w:r>
          </w:p>
          <w:p w14:paraId="01A499FD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улочки и здания Праги, придав еще большей загадочности и романтизма этому поистине</w:t>
            </w:r>
          </w:p>
          <w:p w14:paraId="22B42C05" w14:textId="77777777" w:rsidR="00945BF7" w:rsidRPr="00945BF7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удивительному городу. Все большее количество гостей и туристов желает поддаться изысканному</w:t>
            </w:r>
          </w:p>
          <w:p w14:paraId="5FFBB712" w14:textId="75097CA1" w:rsidR="00610FC8" w:rsidRDefault="00945BF7" w:rsidP="00945BF7">
            <w:pPr>
              <w:pStyle w:val="aa"/>
              <w:rPr>
                <w:sz w:val="18"/>
                <w:szCs w:val="18"/>
              </w:rPr>
            </w:pPr>
            <w:r w:rsidRPr="00945BF7">
              <w:rPr>
                <w:sz w:val="18"/>
                <w:szCs w:val="18"/>
              </w:rPr>
              <w:t>очарованию и теплу Праги и познать легенды этого города.</w:t>
            </w:r>
          </w:p>
        </w:tc>
      </w:tr>
      <w:tr w:rsidR="00610FC8" w14:paraId="5FFBB722" w14:textId="77777777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14" w14:textId="77777777" w:rsidR="00610FC8" w:rsidRDefault="003B6843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день</w:t>
            </w:r>
          </w:p>
          <w:p w14:paraId="5FFBB715" w14:textId="77777777" w:rsidR="00610FC8" w:rsidRDefault="00610FC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93E" w14:textId="3AB9E592" w:rsidR="008A53C8" w:rsidRPr="008A53C8" w:rsidRDefault="003B6843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A53C8" w:rsidRPr="008A53C8">
              <w:rPr>
                <w:sz w:val="18"/>
                <w:szCs w:val="18"/>
                <w:shd w:val="clear" w:color="auto" w:fill="FFFFFF"/>
              </w:rPr>
              <w:t xml:space="preserve">Прибытие в </w:t>
            </w:r>
            <w:r w:rsidR="008A53C8" w:rsidRPr="008A53C8">
              <w:rPr>
                <w:sz w:val="18"/>
                <w:szCs w:val="18"/>
                <w:shd w:val="clear" w:color="auto" w:fill="FFFFFF"/>
              </w:rPr>
              <w:t>Болонью</w:t>
            </w:r>
            <w:r w:rsidR="008A53C8">
              <w:rPr>
                <w:sz w:val="18"/>
                <w:szCs w:val="18"/>
                <w:shd w:val="clear" w:color="auto" w:fill="FFFFFF"/>
              </w:rPr>
              <w:t>.</w:t>
            </w:r>
            <w:r w:rsidR="008A53C8" w:rsidRPr="008A53C8">
              <w:rPr>
                <w:sz w:val="18"/>
                <w:szCs w:val="18"/>
                <w:shd w:val="clear" w:color="auto" w:fill="FFFFFF"/>
              </w:rPr>
              <w:t xml:space="preserve"> Экскурсия</w:t>
            </w:r>
            <w:r w:rsidR="008A53C8" w:rsidRPr="008A53C8">
              <w:rPr>
                <w:sz w:val="18"/>
                <w:szCs w:val="18"/>
                <w:shd w:val="clear" w:color="auto" w:fill="FFFFFF"/>
              </w:rPr>
              <w:t xml:space="preserve"> по Болонье (доп. плата 15 €, экскурсия состоится при сборе группы минимум 25</w:t>
            </w:r>
          </w:p>
          <w:p w14:paraId="5F53C1A4" w14:textId="3118DB2E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человек</w:t>
            </w:r>
            <w:r w:rsidRPr="008A53C8">
              <w:rPr>
                <w:sz w:val="18"/>
                <w:szCs w:val="18"/>
                <w:shd w:val="clear" w:color="auto" w:fill="FFFFFF"/>
              </w:rPr>
              <w:t>)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8A53C8">
              <w:rPr>
                <w:sz w:val="18"/>
                <w:szCs w:val="18"/>
                <w:shd w:val="clear" w:color="auto" w:fill="FFFFFF"/>
              </w:rPr>
              <w:t xml:space="preserve"> Отправление</w:t>
            </w:r>
            <w:r w:rsidRPr="008A53C8">
              <w:rPr>
                <w:sz w:val="18"/>
                <w:szCs w:val="18"/>
                <w:shd w:val="clear" w:color="auto" w:fill="FFFFFF"/>
              </w:rPr>
              <w:t xml:space="preserve"> на итальянский курорт Римини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8A53C8">
              <w:rPr>
                <w:sz w:val="18"/>
                <w:szCs w:val="18"/>
                <w:shd w:val="clear" w:color="auto" w:fill="FFFFFF"/>
              </w:rPr>
              <w:t xml:space="preserve"> Размещение в отеле «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Villa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Ella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by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Interlux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>» 2* (или другом отеле уровня 2*-3*</w:t>
            </w:r>
            <w:r w:rsidRPr="008A53C8">
              <w:rPr>
                <w:sz w:val="18"/>
                <w:szCs w:val="18"/>
                <w:shd w:val="clear" w:color="auto" w:fill="FFFFFF"/>
              </w:rPr>
              <w:t>)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8A53C8">
              <w:rPr>
                <w:sz w:val="18"/>
                <w:szCs w:val="18"/>
                <w:shd w:val="clear" w:color="auto" w:fill="FFFFFF"/>
              </w:rPr>
              <w:t xml:space="preserve"> Свободное</w:t>
            </w:r>
            <w:r w:rsidRPr="008A53C8">
              <w:rPr>
                <w:sz w:val="18"/>
                <w:szCs w:val="18"/>
                <w:shd w:val="clear" w:color="auto" w:fill="FFFFFF"/>
              </w:rPr>
              <w:t xml:space="preserve"> время, отдых на </w:t>
            </w:r>
            <w:proofErr w:type="spellStart"/>
            <w:proofErr w:type="gramStart"/>
            <w:r w:rsidRPr="008A53C8">
              <w:rPr>
                <w:sz w:val="18"/>
                <w:szCs w:val="18"/>
                <w:shd w:val="clear" w:color="auto" w:fill="FFFFFF"/>
              </w:rPr>
              <w:t>море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8A53C8">
              <w:rPr>
                <w:sz w:val="18"/>
                <w:szCs w:val="18"/>
                <w:shd w:val="clear" w:color="auto" w:fill="FFFFFF"/>
              </w:rPr>
              <w:t>Ужин</w:t>
            </w:r>
            <w:proofErr w:type="spellEnd"/>
            <w:proofErr w:type="gramEnd"/>
            <w:r w:rsidRPr="008A53C8">
              <w:rPr>
                <w:sz w:val="18"/>
                <w:szCs w:val="18"/>
                <w:shd w:val="clear" w:color="auto" w:fill="FFFFFF"/>
              </w:rPr>
              <w:t xml:space="preserve"> в отеле (по желанию за доп. плату*)</w:t>
            </w:r>
          </w:p>
          <w:p w14:paraId="2B38A82A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∙ Ночь в отеле</w:t>
            </w:r>
          </w:p>
          <w:p w14:paraId="37982934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Нашу экскурсию по Болонье мы начнем с остатков крепости Галлера. Прогуливаясь по парку</w:t>
            </w:r>
          </w:p>
          <w:p w14:paraId="6371707A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Монтаньоло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, выйдем на улицу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Идипенденца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к памятнику Гарибальди. Далее пройдем к</w:t>
            </w:r>
          </w:p>
          <w:p w14:paraId="11F4E831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 xml:space="preserve">знаменитому «окошку» Болоньи, а затем подойдем к церкви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San.Martino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и свернем к еврейскому</w:t>
            </w:r>
          </w:p>
          <w:p w14:paraId="7B7C5A8B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гетто. Прогуливаясь по улочкам города, подойдем к площади Маджоре, оттуда - к дворику</w:t>
            </w:r>
          </w:p>
          <w:p w14:paraId="6CAA6FEB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архигимназии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>, а завершим нашу экскурсию у фонтана Нептуна.</w:t>
            </w:r>
          </w:p>
          <w:p w14:paraId="61947A16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Гостеприимный отель «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Villa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Ella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by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Interlux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» расположен в Римини в 100 метрах от пляжа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Визербы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>.</w:t>
            </w:r>
          </w:p>
          <w:p w14:paraId="181C979B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Номерной фонд отеля состоит из 24 номеров, которые оснащены балконом, телевизором с плоским</w:t>
            </w:r>
          </w:p>
          <w:p w14:paraId="1BF0C138" w14:textId="28FD1FAF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 xml:space="preserve">экраном,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Wi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-Fi, шкафом / гардеробом, душевой кабиной, </w:t>
            </w:r>
            <w:r w:rsidRPr="008A53C8">
              <w:rPr>
                <w:sz w:val="18"/>
                <w:szCs w:val="18"/>
                <w:shd w:val="clear" w:color="auto" w:fill="FFFFFF"/>
              </w:rPr>
              <w:t>феном,</w:t>
            </w:r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туалетно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>-косметическими</w:t>
            </w:r>
          </w:p>
          <w:p w14:paraId="7E3145C0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принадлежностями и кондиционером (за доп. плату). Отель</w:t>
            </w:r>
            <w:r w:rsidRPr="008A53C8">
              <w:rPr>
                <w:sz w:val="18"/>
                <w:szCs w:val="18"/>
                <w:shd w:val="clear" w:color="auto" w:fill="FFFFFF"/>
                <w:lang w:val="en-US"/>
              </w:rPr>
              <w:t xml:space="preserve"> «Villa Ella by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  <w:lang w:val="en-US"/>
              </w:rPr>
              <w:t>Interlux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  <w:lang w:val="en-US"/>
              </w:rPr>
              <w:t xml:space="preserve">» </w:t>
            </w:r>
            <w:r w:rsidRPr="008A53C8">
              <w:rPr>
                <w:sz w:val="18"/>
                <w:szCs w:val="18"/>
                <w:shd w:val="clear" w:color="auto" w:fill="FFFFFF"/>
              </w:rPr>
              <w:t>предлагает</w:t>
            </w:r>
          </w:p>
          <w:p w14:paraId="434DD0BC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разнообразие вариантов размещения, включая одноместные, двухместные, трехместные и</w:t>
            </w:r>
          </w:p>
          <w:p w14:paraId="1B4D8B0D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четырехместные номера, чтобы удовлетворить потребности гостей любого состава. В 650 метрах от</w:t>
            </w:r>
          </w:p>
          <w:p w14:paraId="08DC2188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 xml:space="preserve">отеля расположен большой супермаркет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Conad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, а вокруг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сножество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небольших магазинов, кафе,</w:t>
            </w:r>
          </w:p>
          <w:p w14:paraId="7FFF0D88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табакерия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и автобусная остановка, от которой всего за 5 минут можно добраться до исторического</w:t>
            </w:r>
          </w:p>
          <w:p w14:paraId="76B72445" w14:textId="77777777" w:rsidR="008A53C8" w:rsidRPr="008A53C8" w:rsidRDefault="008A53C8" w:rsidP="008A53C8">
            <w:pPr>
              <w:pStyle w:val="aa"/>
              <w:rPr>
                <w:sz w:val="18"/>
                <w:szCs w:val="18"/>
                <w:shd w:val="clear" w:color="auto" w:fill="FFFFFF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центра Римини. В 2023 отель был полностью обновлен. Благодаря своему выгодному расположению</w:t>
            </w:r>
          </w:p>
          <w:p w14:paraId="5FFBB721" w14:textId="15F3A25C" w:rsidR="00610FC8" w:rsidRDefault="008A53C8" w:rsidP="008A53C8">
            <w:pPr>
              <w:pStyle w:val="aa"/>
              <w:rPr>
                <w:sz w:val="18"/>
                <w:szCs w:val="18"/>
              </w:rPr>
            </w:pPr>
            <w:r w:rsidRPr="008A53C8">
              <w:rPr>
                <w:sz w:val="18"/>
                <w:szCs w:val="18"/>
                <w:shd w:val="clear" w:color="auto" w:fill="FFFFFF"/>
              </w:rPr>
              <w:t>отель «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Villa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Ella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by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53C8">
              <w:rPr>
                <w:sz w:val="18"/>
                <w:szCs w:val="18"/>
                <w:shd w:val="clear" w:color="auto" w:fill="FFFFFF"/>
              </w:rPr>
              <w:t>Interlux</w:t>
            </w:r>
            <w:proofErr w:type="spellEnd"/>
            <w:r w:rsidRPr="008A53C8">
              <w:rPr>
                <w:sz w:val="18"/>
                <w:szCs w:val="18"/>
                <w:shd w:val="clear" w:color="auto" w:fill="FFFFFF"/>
              </w:rPr>
              <w:t>» станет идеальным местом для семейного отдыха в Италии</w:t>
            </w:r>
            <w:r w:rsidR="003B6843">
              <w:rPr>
                <w:sz w:val="18"/>
                <w:szCs w:val="18"/>
              </w:rPr>
              <w:t xml:space="preserve"> </w:t>
            </w:r>
          </w:p>
        </w:tc>
      </w:tr>
      <w:tr w:rsidR="00610FC8" w14:paraId="5FFBB73A" w14:textId="77777777">
        <w:trPr>
          <w:trHeight w:val="1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23" w14:textId="77777777" w:rsidR="00610FC8" w:rsidRDefault="003B6843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2D9" w14:textId="623672B1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 xml:space="preserve">Завтрак в </w:t>
            </w:r>
            <w:r w:rsidRPr="00CB3A66">
              <w:rPr>
                <w:sz w:val="18"/>
                <w:szCs w:val="18"/>
              </w:rPr>
              <w:t>отеле</w:t>
            </w:r>
            <w:r>
              <w:rPr>
                <w:sz w:val="18"/>
                <w:szCs w:val="18"/>
              </w:rPr>
              <w:t>.</w:t>
            </w:r>
            <w:r w:rsidRPr="00CB3A66">
              <w:rPr>
                <w:sz w:val="18"/>
                <w:szCs w:val="18"/>
              </w:rPr>
              <w:t xml:space="preserve"> Свободное</w:t>
            </w:r>
            <w:r w:rsidRPr="00CB3A66">
              <w:rPr>
                <w:sz w:val="18"/>
                <w:szCs w:val="18"/>
              </w:rPr>
              <w:t xml:space="preserve"> время, отдых на море</w:t>
            </w:r>
            <w:r>
              <w:rPr>
                <w:sz w:val="18"/>
                <w:szCs w:val="18"/>
              </w:rPr>
              <w:t>.</w:t>
            </w:r>
            <w:r w:rsidRPr="00CB3A66">
              <w:rPr>
                <w:sz w:val="18"/>
                <w:szCs w:val="18"/>
              </w:rPr>
              <w:t xml:space="preserve"> </w:t>
            </w:r>
            <w:proofErr w:type="spellStart"/>
            <w:r w:rsidRPr="00CB3A66">
              <w:rPr>
                <w:sz w:val="18"/>
                <w:szCs w:val="18"/>
              </w:rPr>
              <w:t>Автобусно</w:t>
            </w:r>
            <w:proofErr w:type="spellEnd"/>
            <w:r w:rsidRPr="00CB3A66">
              <w:rPr>
                <w:sz w:val="18"/>
                <w:szCs w:val="18"/>
              </w:rPr>
              <w:t xml:space="preserve">-пешеходная экскурсия по Римини и </w:t>
            </w:r>
            <w:proofErr w:type="spellStart"/>
            <w:r w:rsidRPr="00CB3A66">
              <w:rPr>
                <w:sz w:val="18"/>
                <w:szCs w:val="18"/>
              </w:rPr>
              <w:t>Сантарканджело-ди-Романья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CB3A66">
              <w:rPr>
                <w:sz w:val="18"/>
                <w:szCs w:val="18"/>
              </w:rPr>
              <w:t xml:space="preserve"> Возвращение в </w:t>
            </w:r>
            <w:r w:rsidRPr="00CB3A66"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</w:rPr>
              <w:t>.</w:t>
            </w:r>
            <w:r w:rsidRPr="00CB3A66">
              <w:rPr>
                <w:sz w:val="18"/>
                <w:szCs w:val="18"/>
              </w:rPr>
              <w:t xml:space="preserve"> Ужин</w:t>
            </w:r>
            <w:r w:rsidRPr="00CB3A66">
              <w:rPr>
                <w:sz w:val="18"/>
                <w:szCs w:val="18"/>
              </w:rPr>
              <w:t xml:space="preserve"> в отеле (по желанию за доп. плату*</w:t>
            </w:r>
            <w:r w:rsidRPr="00CB3A6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Pr="00CB3A66">
              <w:rPr>
                <w:sz w:val="18"/>
                <w:szCs w:val="18"/>
              </w:rPr>
              <w:t xml:space="preserve"> Ночь</w:t>
            </w:r>
            <w:r w:rsidRPr="00CB3A66">
              <w:rPr>
                <w:sz w:val="18"/>
                <w:szCs w:val="18"/>
              </w:rPr>
              <w:t xml:space="preserve"> в отеле</w:t>
            </w:r>
          </w:p>
          <w:p w14:paraId="0EF3FAAA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 xml:space="preserve">Мало кто знает, что в Римини - самом известном городе </w:t>
            </w:r>
            <w:proofErr w:type="spellStart"/>
            <w:r w:rsidRPr="00CB3A66">
              <w:rPr>
                <w:sz w:val="18"/>
                <w:szCs w:val="18"/>
              </w:rPr>
              <w:t>Романьи</w:t>
            </w:r>
            <w:proofErr w:type="spellEnd"/>
            <w:r w:rsidRPr="00CB3A66">
              <w:rPr>
                <w:sz w:val="18"/>
                <w:szCs w:val="18"/>
              </w:rPr>
              <w:t xml:space="preserve"> - помимо пляжей и сотен отелей</w:t>
            </w:r>
          </w:p>
          <w:p w14:paraId="40E3F857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>есть самая древняя римская триумфальная арка, самая первая городская библиотека и первый в</w:t>
            </w:r>
          </w:p>
          <w:p w14:paraId="04BAFE5F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 xml:space="preserve">своем роде собор эпохи Возрождения. И даже не каждый </w:t>
            </w:r>
            <w:proofErr w:type="spellStart"/>
            <w:r w:rsidRPr="00CB3A66">
              <w:rPr>
                <w:sz w:val="18"/>
                <w:szCs w:val="18"/>
              </w:rPr>
              <w:t>риминец</w:t>
            </w:r>
            <w:proofErr w:type="spellEnd"/>
            <w:r w:rsidRPr="00CB3A66">
              <w:rPr>
                <w:sz w:val="18"/>
                <w:szCs w:val="18"/>
              </w:rPr>
              <w:t xml:space="preserve"> знает, что их любимому мосту</w:t>
            </w:r>
          </w:p>
          <w:p w14:paraId="14BD310C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>Тиберия в 2014 год исполнилось 2000 лет, а на центральной улице города жил и учился самый</w:t>
            </w:r>
          </w:p>
          <w:p w14:paraId="390F451E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 xml:space="preserve">титулованный режиссёр XX века Федерико Феллини. Сама же </w:t>
            </w:r>
            <w:proofErr w:type="spellStart"/>
            <w:r w:rsidRPr="00CB3A66">
              <w:rPr>
                <w:sz w:val="18"/>
                <w:szCs w:val="18"/>
              </w:rPr>
              <w:t>Романья</w:t>
            </w:r>
            <w:proofErr w:type="spellEnd"/>
            <w:r w:rsidRPr="00CB3A66">
              <w:rPr>
                <w:sz w:val="18"/>
                <w:szCs w:val="18"/>
              </w:rPr>
              <w:t xml:space="preserve"> - гостеприимная область</w:t>
            </w:r>
          </w:p>
          <w:p w14:paraId="19DB6CBD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>Италии, где две тысячи лет назад пришвартовывались корабли со всего Средиземноморья, в</w:t>
            </w:r>
          </w:p>
          <w:p w14:paraId="11E74429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>средние века проходили паломники со всей Европы, а в наши дни отдыхают миллионы гостей со</w:t>
            </w:r>
          </w:p>
          <w:p w14:paraId="702EA6E4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>всего света. Мы не только познакомимся с известным и в то же время таким неожиданным Римини,</w:t>
            </w:r>
          </w:p>
          <w:p w14:paraId="48C57C67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>но и побываем на родине друга и соратника Феллини, лучшего сценариста XX века - Тонино Гуэрра.</w:t>
            </w:r>
          </w:p>
          <w:p w14:paraId="5B4253C2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proofErr w:type="spellStart"/>
            <w:r w:rsidRPr="00CB3A66">
              <w:rPr>
                <w:sz w:val="18"/>
                <w:szCs w:val="18"/>
              </w:rPr>
              <w:t>Сантарканджело-ди-Романья</w:t>
            </w:r>
            <w:proofErr w:type="spellEnd"/>
            <w:r w:rsidRPr="00CB3A66">
              <w:rPr>
                <w:sz w:val="18"/>
                <w:szCs w:val="18"/>
              </w:rPr>
              <w:t xml:space="preserve"> - живописный городок, ревностно охраняющий традиции прошлого и</w:t>
            </w:r>
          </w:p>
          <w:p w14:paraId="1A94193D" w14:textId="77777777" w:rsidR="00CB3A66" w:rsidRPr="00CB3A66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lastRenderedPageBreak/>
              <w:t>свою самобытность. Гуляя по городу, мы узнаем, как с ним связаны туфовые пещеры, папа Римский,</w:t>
            </w:r>
          </w:p>
          <w:p w14:paraId="5FFBB739" w14:textId="3E98F1E2" w:rsidR="00610FC8" w:rsidRDefault="00CB3A66" w:rsidP="00CB3A66">
            <w:pPr>
              <w:pStyle w:val="aa"/>
              <w:rPr>
                <w:sz w:val="18"/>
                <w:szCs w:val="18"/>
              </w:rPr>
            </w:pPr>
            <w:r w:rsidRPr="00CB3A66">
              <w:rPr>
                <w:sz w:val="18"/>
                <w:szCs w:val="18"/>
              </w:rPr>
              <w:t xml:space="preserve">музей пуговиц и вино </w:t>
            </w:r>
            <w:proofErr w:type="spellStart"/>
            <w:r w:rsidRPr="00CB3A66">
              <w:rPr>
                <w:sz w:val="18"/>
                <w:szCs w:val="18"/>
              </w:rPr>
              <w:t>Санджовезе</w:t>
            </w:r>
            <w:proofErr w:type="spellEnd"/>
            <w:r w:rsidRPr="00CB3A66">
              <w:rPr>
                <w:sz w:val="18"/>
                <w:szCs w:val="18"/>
              </w:rPr>
              <w:t>.</w:t>
            </w:r>
          </w:p>
        </w:tc>
      </w:tr>
      <w:tr w:rsidR="00610FC8" w14:paraId="5FFBB752" w14:textId="77777777">
        <w:trPr>
          <w:trHeight w:val="1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3B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 xml:space="preserve">5 </w:t>
            </w:r>
            <w:r>
              <w:rPr>
                <w:sz w:val="18"/>
                <w:szCs w:val="16"/>
              </w:rPr>
              <w:t>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FC5" w14:textId="6468C0DC" w:rsidR="00AE7FC3" w:rsidRPr="00AE7FC3" w:rsidRDefault="003B6843" w:rsidP="00AE7FC3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AE7FC3" w:rsidRPr="00AE7FC3">
              <w:rPr>
                <w:sz w:val="18"/>
                <w:szCs w:val="18"/>
              </w:rPr>
              <w:t xml:space="preserve">Завтрак в </w:t>
            </w:r>
            <w:r w:rsidR="00AE7FC3" w:rsidRPr="00AE7FC3">
              <w:rPr>
                <w:sz w:val="18"/>
                <w:szCs w:val="18"/>
              </w:rPr>
              <w:t>отеле</w:t>
            </w:r>
            <w:r w:rsidR="00AE7FC3">
              <w:rPr>
                <w:sz w:val="18"/>
                <w:szCs w:val="18"/>
              </w:rPr>
              <w:t>.</w:t>
            </w:r>
            <w:r w:rsidR="00AE7FC3" w:rsidRPr="00AE7FC3">
              <w:rPr>
                <w:sz w:val="18"/>
                <w:szCs w:val="18"/>
              </w:rPr>
              <w:t xml:space="preserve"> Свободное</w:t>
            </w:r>
            <w:r w:rsidR="00AE7FC3" w:rsidRPr="00AE7FC3">
              <w:rPr>
                <w:sz w:val="18"/>
                <w:szCs w:val="18"/>
              </w:rPr>
              <w:t xml:space="preserve"> время, отдых на море</w:t>
            </w:r>
            <w:r w:rsidR="00AE7FC3">
              <w:rPr>
                <w:sz w:val="18"/>
                <w:szCs w:val="18"/>
              </w:rPr>
              <w:t>.</w:t>
            </w:r>
            <w:r w:rsidR="00AE7FC3" w:rsidRPr="00AE7FC3">
              <w:rPr>
                <w:sz w:val="18"/>
                <w:szCs w:val="18"/>
              </w:rPr>
              <w:t xml:space="preserve"> Во второй половине дня по желанию предлагается экскурсионная поездка в Сан-Марино (</w:t>
            </w:r>
            <w:proofErr w:type="spellStart"/>
            <w:proofErr w:type="gramStart"/>
            <w:r w:rsidR="00AE7FC3" w:rsidRPr="00AE7FC3">
              <w:rPr>
                <w:sz w:val="18"/>
                <w:szCs w:val="18"/>
              </w:rPr>
              <w:t>доп.плата</w:t>
            </w:r>
            <w:proofErr w:type="spellEnd"/>
            <w:proofErr w:type="gramEnd"/>
            <w:r w:rsidR="00AE7FC3" w:rsidRPr="00AE7FC3">
              <w:rPr>
                <w:sz w:val="18"/>
                <w:szCs w:val="18"/>
              </w:rPr>
              <w:t xml:space="preserve"> 25 €, экскурсия состоится при сборе группы минимум 20 человек)</w:t>
            </w:r>
          </w:p>
          <w:p w14:paraId="79616B47" w14:textId="0ABB8214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 xml:space="preserve">∙ Возвращение в </w:t>
            </w:r>
            <w:proofErr w:type="spellStart"/>
            <w:proofErr w:type="gramStart"/>
            <w:r w:rsidRPr="00AE7FC3"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</w:rPr>
              <w:t>.</w:t>
            </w:r>
            <w:r w:rsidRPr="00AE7FC3">
              <w:rPr>
                <w:sz w:val="18"/>
                <w:szCs w:val="18"/>
              </w:rPr>
              <w:t>Ужин</w:t>
            </w:r>
            <w:proofErr w:type="spellEnd"/>
            <w:proofErr w:type="gramEnd"/>
            <w:r w:rsidRPr="00AE7FC3">
              <w:rPr>
                <w:sz w:val="18"/>
                <w:szCs w:val="18"/>
              </w:rPr>
              <w:t xml:space="preserve"> в отеле (по желанию за доп. плату*)</w:t>
            </w:r>
          </w:p>
          <w:p w14:paraId="295D88FE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∙ Ночь в отеле</w:t>
            </w:r>
          </w:p>
          <w:p w14:paraId="045D380B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Совсем рядом с Римини расположилось уникальное место - Сан-Марино. Это самая старая</w:t>
            </w:r>
          </w:p>
          <w:p w14:paraId="073BA137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европейская республика, государственный строй которой внесен в список ЮНЕСКО. 500 000 гостей,</w:t>
            </w:r>
          </w:p>
          <w:p w14:paraId="15A47CB2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 xml:space="preserve">приезжающих сюда ежегодно, имеют возможность попробовать знаменитые </w:t>
            </w:r>
            <w:proofErr w:type="spellStart"/>
            <w:r w:rsidRPr="00AE7FC3">
              <w:rPr>
                <w:sz w:val="18"/>
                <w:szCs w:val="18"/>
              </w:rPr>
              <w:t>санмаринские</w:t>
            </w:r>
            <w:proofErr w:type="spellEnd"/>
            <w:r w:rsidRPr="00AE7FC3">
              <w:rPr>
                <w:sz w:val="18"/>
                <w:szCs w:val="18"/>
              </w:rPr>
              <w:t xml:space="preserve"> ликеры</w:t>
            </w:r>
          </w:p>
          <w:p w14:paraId="6250779A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и посетить местные лавочки, чьи товары не облагаются пошлиной, а также лично убедиться, что</w:t>
            </w:r>
          </w:p>
          <w:p w14:paraId="44093EF7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Сан-Марино по праву называют балконом Европы за захватывающие дух виды, которые</w:t>
            </w:r>
          </w:p>
          <w:p w14:paraId="31C15269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открываются с 700-метровой высоты. Кроме того, именно сюда, к мощам основателя республики</w:t>
            </w:r>
          </w:p>
          <w:p w14:paraId="60836753" w14:textId="77777777" w:rsidR="00AE7FC3" w:rsidRPr="00AE7FC3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Святого Марино, приезжают христианские паломники со всего мира, среди которых - римские папы</w:t>
            </w:r>
          </w:p>
          <w:p w14:paraId="5FFBB751" w14:textId="01D09009" w:rsidR="00610FC8" w:rsidRDefault="00AE7FC3" w:rsidP="00AE7FC3">
            <w:pPr>
              <w:pStyle w:val="aa"/>
              <w:rPr>
                <w:sz w:val="18"/>
                <w:szCs w:val="18"/>
              </w:rPr>
            </w:pPr>
            <w:r w:rsidRPr="00AE7FC3">
              <w:rPr>
                <w:sz w:val="18"/>
                <w:szCs w:val="18"/>
              </w:rPr>
              <w:t>и православные священники.</w:t>
            </w:r>
          </w:p>
        </w:tc>
      </w:tr>
      <w:tr w:rsidR="00610FC8" w14:paraId="5FFBB763" w14:textId="7777777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53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24D" w14:textId="232944F9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Завтрак в </w:t>
            </w:r>
            <w:r w:rsidRPr="00930DBA">
              <w:rPr>
                <w:sz w:val="18"/>
                <w:szCs w:val="18"/>
              </w:rPr>
              <w:t>отеле</w:t>
            </w:r>
            <w:r>
              <w:rPr>
                <w:sz w:val="18"/>
                <w:szCs w:val="18"/>
              </w:rPr>
              <w:t>.</w:t>
            </w:r>
            <w:r w:rsidRPr="00930DBA">
              <w:rPr>
                <w:sz w:val="18"/>
                <w:szCs w:val="18"/>
              </w:rPr>
              <w:t xml:space="preserve"> Экскурсионная</w:t>
            </w:r>
            <w:r w:rsidRPr="00930DBA">
              <w:rPr>
                <w:sz w:val="18"/>
                <w:szCs w:val="18"/>
              </w:rPr>
              <w:t xml:space="preserve"> поездка в </w:t>
            </w:r>
            <w:proofErr w:type="spellStart"/>
            <w:r w:rsidRPr="00930DBA">
              <w:rPr>
                <w:sz w:val="18"/>
                <w:szCs w:val="18"/>
              </w:rPr>
              <w:t>Урбино</w:t>
            </w:r>
            <w:r>
              <w:rPr>
                <w:sz w:val="18"/>
                <w:szCs w:val="18"/>
              </w:rPr>
              <w:t>.</w:t>
            </w:r>
            <w:r w:rsidRPr="00930DBA">
              <w:rPr>
                <w:sz w:val="18"/>
                <w:szCs w:val="18"/>
              </w:rPr>
              <w:t>Возвращение</w:t>
            </w:r>
            <w:proofErr w:type="spellEnd"/>
            <w:r w:rsidRPr="00930DBA">
              <w:rPr>
                <w:sz w:val="18"/>
                <w:szCs w:val="18"/>
              </w:rPr>
              <w:t xml:space="preserve"> в отель ~ 14:</w:t>
            </w:r>
            <w:r w:rsidRPr="00930DBA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.</w:t>
            </w:r>
            <w:r w:rsidRPr="00930DBA">
              <w:rPr>
                <w:sz w:val="18"/>
                <w:szCs w:val="18"/>
              </w:rPr>
              <w:t xml:space="preserve"> Свободное</w:t>
            </w:r>
            <w:r w:rsidRPr="00930DBA">
              <w:rPr>
                <w:sz w:val="18"/>
                <w:szCs w:val="18"/>
              </w:rPr>
              <w:t xml:space="preserve"> время, отдых на море</w:t>
            </w:r>
          </w:p>
          <w:p w14:paraId="2ACB889F" w14:textId="1541B669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>∙ Ужин в отеле (по желанию за доп. плату*</w:t>
            </w:r>
            <w:r w:rsidRPr="00930DB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Pr="00930DBA">
              <w:rPr>
                <w:sz w:val="18"/>
                <w:szCs w:val="18"/>
              </w:rPr>
              <w:t xml:space="preserve"> Ночь</w:t>
            </w:r>
            <w:r w:rsidRPr="00930DBA">
              <w:rPr>
                <w:sz w:val="18"/>
                <w:szCs w:val="18"/>
              </w:rPr>
              <w:t xml:space="preserve"> в отеле</w:t>
            </w:r>
          </w:p>
          <w:p w14:paraId="5D44FE26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proofErr w:type="spellStart"/>
            <w:r w:rsidRPr="00930DBA">
              <w:rPr>
                <w:sz w:val="18"/>
                <w:szCs w:val="18"/>
              </w:rPr>
              <w:t>Урбино</w:t>
            </w:r>
            <w:proofErr w:type="spellEnd"/>
            <w:r w:rsidRPr="00930DBA">
              <w:rPr>
                <w:sz w:val="18"/>
                <w:szCs w:val="18"/>
              </w:rPr>
              <w:t xml:space="preserve"> - город уникальных достопримечательностей, сохранивший дух Средневековья. Имея</w:t>
            </w:r>
          </w:p>
          <w:p w14:paraId="3AD6CF19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тысячелетнюю историю и огромные достижения, </w:t>
            </w:r>
            <w:proofErr w:type="spellStart"/>
            <w:r w:rsidRPr="00930DBA">
              <w:rPr>
                <w:sz w:val="18"/>
                <w:szCs w:val="18"/>
              </w:rPr>
              <w:t>Урбино</w:t>
            </w:r>
            <w:proofErr w:type="spellEnd"/>
            <w:r w:rsidRPr="00930DBA">
              <w:rPr>
                <w:sz w:val="18"/>
                <w:szCs w:val="18"/>
              </w:rPr>
              <w:t xml:space="preserve"> был и остается культурным и</w:t>
            </w:r>
          </w:p>
          <w:p w14:paraId="5DD3BD02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>образовательным центром не только области Марне, но и всей Италии. Мы попадем в мир</w:t>
            </w:r>
          </w:p>
          <w:p w14:paraId="1F06E825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Ренессанса. Может быть неслучайно именно в </w:t>
            </w:r>
            <w:proofErr w:type="spellStart"/>
            <w:r w:rsidRPr="00930DBA">
              <w:rPr>
                <w:sz w:val="18"/>
                <w:szCs w:val="18"/>
              </w:rPr>
              <w:t>Урбино</w:t>
            </w:r>
            <w:proofErr w:type="spellEnd"/>
            <w:r w:rsidRPr="00930DBA">
              <w:rPr>
                <w:sz w:val="18"/>
                <w:szCs w:val="18"/>
              </w:rPr>
              <w:t xml:space="preserve"> появились на свет величайшие деятели</w:t>
            </w:r>
          </w:p>
          <w:p w14:paraId="670494ED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эпохи: Рафаэль Санти, Донато </w:t>
            </w:r>
            <w:proofErr w:type="spellStart"/>
            <w:r w:rsidRPr="00930DBA">
              <w:rPr>
                <w:sz w:val="18"/>
                <w:szCs w:val="18"/>
              </w:rPr>
              <w:t>Броманте</w:t>
            </w:r>
            <w:proofErr w:type="spellEnd"/>
            <w:r w:rsidRPr="00930DBA">
              <w:rPr>
                <w:sz w:val="18"/>
                <w:szCs w:val="18"/>
              </w:rPr>
              <w:t>, Вергилий Полидор и другие. Одна из лучших в мире</w:t>
            </w:r>
          </w:p>
          <w:p w14:paraId="35D23EDC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коллекций живописи и скульптуры Ренессанса находится во Дворце </w:t>
            </w:r>
            <w:proofErr w:type="spellStart"/>
            <w:r w:rsidRPr="00930DBA">
              <w:rPr>
                <w:sz w:val="18"/>
                <w:szCs w:val="18"/>
              </w:rPr>
              <w:t>Монтефельтро</w:t>
            </w:r>
            <w:proofErr w:type="spellEnd"/>
            <w:r w:rsidRPr="00930DBA">
              <w:rPr>
                <w:sz w:val="18"/>
                <w:szCs w:val="18"/>
              </w:rPr>
              <w:t xml:space="preserve"> - некогда</w:t>
            </w:r>
          </w:p>
          <w:p w14:paraId="5DC253F0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могущественной семьи, владевшей </w:t>
            </w:r>
            <w:proofErr w:type="spellStart"/>
            <w:r w:rsidRPr="00930DBA">
              <w:rPr>
                <w:sz w:val="18"/>
                <w:szCs w:val="18"/>
              </w:rPr>
              <w:t>Урбино</w:t>
            </w:r>
            <w:proofErr w:type="spellEnd"/>
            <w:r w:rsidRPr="00930DBA">
              <w:rPr>
                <w:sz w:val="18"/>
                <w:szCs w:val="18"/>
              </w:rPr>
              <w:t>. Дом-музей Рафаэля ежегодно принимает миллионы</w:t>
            </w:r>
          </w:p>
          <w:p w14:paraId="031B0C1D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>туристов. Кафедральный Собор и церкви XVI столетия завораживают зрителя великолепной</w:t>
            </w:r>
          </w:p>
          <w:p w14:paraId="3FAC538E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 xml:space="preserve">архитектурой и живописным декором. С 1506 года в </w:t>
            </w:r>
            <w:proofErr w:type="spellStart"/>
            <w:r w:rsidRPr="00930DBA">
              <w:rPr>
                <w:sz w:val="18"/>
                <w:szCs w:val="18"/>
              </w:rPr>
              <w:t>Урбино</w:t>
            </w:r>
            <w:proofErr w:type="spellEnd"/>
            <w:r w:rsidRPr="00930DBA">
              <w:rPr>
                <w:sz w:val="18"/>
                <w:szCs w:val="18"/>
              </w:rPr>
              <w:t xml:space="preserve"> существует университет, в аудиториях</w:t>
            </w:r>
          </w:p>
          <w:p w14:paraId="510E5012" w14:textId="77777777" w:rsidR="00930DBA" w:rsidRPr="00930DBA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>которого студенты со всего мира приобщаются к великим традициям прошлого, на основе которых</w:t>
            </w:r>
          </w:p>
          <w:p w14:paraId="5FFBB762" w14:textId="2D229915" w:rsidR="00610FC8" w:rsidRDefault="00930DBA" w:rsidP="00930DBA">
            <w:pPr>
              <w:pStyle w:val="aa"/>
              <w:rPr>
                <w:sz w:val="18"/>
                <w:szCs w:val="18"/>
              </w:rPr>
            </w:pPr>
            <w:r w:rsidRPr="00930DBA">
              <w:rPr>
                <w:sz w:val="18"/>
                <w:szCs w:val="18"/>
              </w:rPr>
              <w:t>создают будущее современной науки.</w:t>
            </w:r>
          </w:p>
        </w:tc>
      </w:tr>
      <w:tr w:rsidR="00610FC8" w14:paraId="5FFBB777" w14:textId="7777777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64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7EA" w14:textId="39F716D1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Завтрак в отеле (или ранний завтрак в формате ланч-бокса</w:t>
            </w:r>
            <w:proofErr w:type="gramStart"/>
            <w:r w:rsidRPr="00F400F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Pr="00F400F2">
              <w:rPr>
                <w:sz w:val="18"/>
                <w:szCs w:val="18"/>
              </w:rPr>
              <w:t>Свободное</w:t>
            </w:r>
            <w:proofErr w:type="gramEnd"/>
            <w:r w:rsidRPr="00F400F2">
              <w:rPr>
                <w:sz w:val="18"/>
                <w:szCs w:val="18"/>
              </w:rPr>
              <w:t xml:space="preserve"> время, отдых на море</w:t>
            </w:r>
          </w:p>
          <w:p w14:paraId="4598AC5F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∙ По желанию предлагается экскурсионная поездка в Рим и Ватикан (выезд рано утром, доп. плата</w:t>
            </w:r>
          </w:p>
          <w:p w14:paraId="0D19937A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50 €, дополнительно оплачиваются расходы на общественный транспорт ~5 € и входные билеты,</w:t>
            </w:r>
          </w:p>
          <w:p w14:paraId="293B766E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экскурсия состоится при сборе группы минимум 20 человек) либо экскурсионная поездка во</w:t>
            </w:r>
          </w:p>
          <w:p w14:paraId="693B1BE5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Флоренцию (выезд рано утром, доп. плата 89 €, дополнительно оплачиваются расходы на</w:t>
            </w:r>
          </w:p>
          <w:p w14:paraId="1BAA1A67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общественный транспорт ~5 €)</w:t>
            </w:r>
          </w:p>
          <w:p w14:paraId="67C39EB5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∙ Возвращение в отель ~ 23:00</w:t>
            </w:r>
          </w:p>
          <w:p w14:paraId="56AC75EC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∙ Ночь в отеле</w:t>
            </w:r>
          </w:p>
          <w:p w14:paraId="3134B55A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Рим - столица Италии и один из самых посещаемых городов Европы, главный политический,</w:t>
            </w:r>
          </w:p>
          <w:p w14:paraId="4E1E16A2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культурный, значительный экономический центр страны, один из древнейших и богатых</w:t>
            </w:r>
          </w:p>
          <w:p w14:paraId="735735FE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историческими и культурными памятниками городов мира.</w:t>
            </w:r>
          </w:p>
          <w:p w14:paraId="73BF35C0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Ватикан - государство, расположенный на территории Рима, его площадь составляет всего лишь</w:t>
            </w:r>
          </w:p>
          <w:p w14:paraId="097DF6EC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 xml:space="preserve">0,44 </w:t>
            </w:r>
            <w:proofErr w:type="spellStart"/>
            <w:r w:rsidRPr="00F400F2">
              <w:rPr>
                <w:sz w:val="18"/>
                <w:szCs w:val="18"/>
              </w:rPr>
              <w:t>кв.км</w:t>
            </w:r>
            <w:proofErr w:type="spellEnd"/>
            <w:r w:rsidRPr="00F400F2">
              <w:rPr>
                <w:sz w:val="18"/>
                <w:szCs w:val="18"/>
              </w:rPr>
              <w:t>. Оно было создано по Лютеранским соглашениям между Римско-католической церковью</w:t>
            </w:r>
          </w:p>
          <w:p w14:paraId="40766C10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и итальянским государством 11 февраля 1929 года. В Ватикане расположены резиденции каждого</w:t>
            </w:r>
          </w:p>
          <w:p w14:paraId="1A1C81B9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из существовавших пап римских, интерьер и экстерьер которых заслуживает особого внимания и</w:t>
            </w:r>
          </w:p>
          <w:p w14:paraId="52A95CDD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восхищения. Это настоящий город-музей под открытым небом, где буквально каждый метр</w:t>
            </w:r>
          </w:p>
          <w:p w14:paraId="465C6F23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располагает достопримечательностями.</w:t>
            </w:r>
          </w:p>
          <w:p w14:paraId="63207E49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Флоренция - город, в котором в XV веке расцвела эпоха Возрождения с ее главными героями</w:t>
            </w:r>
          </w:p>
          <w:p w14:paraId="709997EC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Донателло, Боттичелли, Микеланджело и Леонардо-да-Винчи. Кроме того, уже тогда здесь</w:t>
            </w:r>
          </w:p>
          <w:p w14:paraId="4F663E08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процветало банковское дело, благодаря которому появился золотой флорин - первая «единая валюта</w:t>
            </w:r>
          </w:p>
          <w:p w14:paraId="20669824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Европы». Во Флоренции Данте, Боккаччо и Петрарка создали шедевры европейской литературы.</w:t>
            </w:r>
          </w:p>
          <w:p w14:paraId="1AE771C0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 xml:space="preserve">Здесь же на берегах </w:t>
            </w:r>
            <w:proofErr w:type="spellStart"/>
            <w:r w:rsidRPr="00F400F2">
              <w:rPr>
                <w:sz w:val="18"/>
                <w:szCs w:val="18"/>
              </w:rPr>
              <w:t>Арно</w:t>
            </w:r>
            <w:proofErr w:type="spellEnd"/>
            <w:r w:rsidRPr="00F400F2">
              <w:rPr>
                <w:sz w:val="18"/>
                <w:szCs w:val="18"/>
              </w:rPr>
              <w:t xml:space="preserve"> творили Джотто и </w:t>
            </w:r>
            <w:proofErr w:type="spellStart"/>
            <w:r w:rsidRPr="00F400F2">
              <w:rPr>
                <w:sz w:val="18"/>
                <w:szCs w:val="18"/>
              </w:rPr>
              <w:t>Арнольфо</w:t>
            </w:r>
            <w:proofErr w:type="spellEnd"/>
            <w:r w:rsidRPr="00F400F2">
              <w:rPr>
                <w:sz w:val="18"/>
                <w:szCs w:val="18"/>
              </w:rPr>
              <w:t>-</w:t>
            </w:r>
            <w:proofErr w:type="spellStart"/>
            <w:r w:rsidRPr="00F400F2">
              <w:rPr>
                <w:sz w:val="18"/>
                <w:szCs w:val="18"/>
              </w:rPr>
              <w:t>ди</w:t>
            </w:r>
            <w:proofErr w:type="spellEnd"/>
            <w:r w:rsidRPr="00F400F2">
              <w:rPr>
                <w:sz w:val="18"/>
                <w:szCs w:val="18"/>
              </w:rPr>
              <w:t>-Камбио. В наши дни можно не спеша</w:t>
            </w:r>
          </w:p>
          <w:p w14:paraId="3C038FF8" w14:textId="77777777" w:rsidR="00F400F2" w:rsidRPr="00F400F2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>прогуляться по Старому мосту и кварталу Данте, посидеть на площади Синьории и побывать в музее</w:t>
            </w:r>
          </w:p>
          <w:p w14:paraId="5FFBB776" w14:textId="5F85C501" w:rsidR="00610FC8" w:rsidRDefault="00F400F2" w:rsidP="00F400F2">
            <w:pPr>
              <w:pStyle w:val="aa"/>
              <w:rPr>
                <w:sz w:val="18"/>
                <w:szCs w:val="18"/>
              </w:rPr>
            </w:pPr>
            <w:r w:rsidRPr="00F400F2">
              <w:rPr>
                <w:sz w:val="18"/>
                <w:szCs w:val="18"/>
              </w:rPr>
              <w:t xml:space="preserve">под открытым небом - Лоджии </w:t>
            </w:r>
            <w:proofErr w:type="spellStart"/>
            <w:r w:rsidRPr="00F400F2">
              <w:rPr>
                <w:sz w:val="18"/>
                <w:szCs w:val="18"/>
              </w:rPr>
              <w:t>Ланци</w:t>
            </w:r>
            <w:proofErr w:type="spellEnd"/>
            <w:r w:rsidRPr="00F400F2">
              <w:rPr>
                <w:sz w:val="18"/>
                <w:szCs w:val="18"/>
              </w:rPr>
              <w:t xml:space="preserve"> </w:t>
            </w:r>
            <w:r w:rsidRPr="00F400F2">
              <w:rPr>
                <w:sz w:val="18"/>
                <w:szCs w:val="18"/>
              </w:rPr>
              <w:t>— все это</w:t>
            </w:r>
            <w:r w:rsidRPr="00F400F2">
              <w:rPr>
                <w:sz w:val="18"/>
                <w:szCs w:val="18"/>
              </w:rPr>
              <w:t xml:space="preserve"> в декорациях несравненной «мастерской Европы».</w:t>
            </w:r>
          </w:p>
        </w:tc>
      </w:tr>
      <w:tr w:rsidR="00610FC8" w14:paraId="5FFBB788" w14:textId="7777777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78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0B2" w14:textId="1FA513F8" w:rsidR="00B51D4B" w:rsidRPr="00B51D4B" w:rsidRDefault="00B51D4B" w:rsidP="00B51D4B">
            <w:pPr>
              <w:pStyle w:val="aa"/>
              <w:rPr>
                <w:sz w:val="18"/>
                <w:szCs w:val="18"/>
              </w:rPr>
            </w:pPr>
            <w:r w:rsidRPr="00B51D4B">
              <w:rPr>
                <w:sz w:val="18"/>
                <w:szCs w:val="18"/>
              </w:rPr>
              <w:t xml:space="preserve">Завтрак в </w:t>
            </w:r>
            <w:r w:rsidRPr="00B51D4B">
              <w:rPr>
                <w:sz w:val="18"/>
                <w:szCs w:val="18"/>
              </w:rPr>
              <w:t>отеле</w:t>
            </w:r>
            <w:r>
              <w:rPr>
                <w:sz w:val="18"/>
                <w:szCs w:val="18"/>
              </w:rPr>
              <w:t>.</w:t>
            </w:r>
            <w:r w:rsidRPr="00B51D4B">
              <w:rPr>
                <w:sz w:val="18"/>
                <w:szCs w:val="18"/>
              </w:rPr>
              <w:t xml:space="preserve"> Свободный</w:t>
            </w:r>
            <w:r w:rsidRPr="00B51D4B">
              <w:rPr>
                <w:sz w:val="18"/>
                <w:szCs w:val="18"/>
              </w:rPr>
              <w:t xml:space="preserve"> день, отдых на </w:t>
            </w:r>
            <w:proofErr w:type="spellStart"/>
            <w:proofErr w:type="gramStart"/>
            <w:r w:rsidRPr="00B51D4B">
              <w:rPr>
                <w:sz w:val="18"/>
                <w:szCs w:val="18"/>
              </w:rPr>
              <w:t>море</w:t>
            </w:r>
            <w:r>
              <w:rPr>
                <w:sz w:val="18"/>
                <w:szCs w:val="18"/>
              </w:rPr>
              <w:t>.</w:t>
            </w:r>
            <w:r w:rsidRPr="00B51D4B">
              <w:rPr>
                <w:sz w:val="18"/>
                <w:szCs w:val="18"/>
              </w:rPr>
              <w:t>Ужин</w:t>
            </w:r>
            <w:proofErr w:type="spellEnd"/>
            <w:proofErr w:type="gramEnd"/>
            <w:r w:rsidRPr="00B51D4B">
              <w:rPr>
                <w:sz w:val="18"/>
                <w:szCs w:val="18"/>
              </w:rPr>
              <w:t xml:space="preserve"> в отеле (по желанию за доп. плату*)</w:t>
            </w:r>
          </w:p>
          <w:p w14:paraId="5FFBB787" w14:textId="215286B2" w:rsidR="00610FC8" w:rsidRDefault="00B51D4B" w:rsidP="00B51D4B">
            <w:pPr>
              <w:pStyle w:val="aa"/>
              <w:rPr>
                <w:sz w:val="18"/>
                <w:szCs w:val="18"/>
              </w:rPr>
            </w:pPr>
            <w:r w:rsidRPr="00B51D4B">
              <w:rPr>
                <w:sz w:val="18"/>
                <w:szCs w:val="18"/>
              </w:rPr>
              <w:t>∙ Ночь в отеле</w:t>
            </w:r>
          </w:p>
        </w:tc>
      </w:tr>
      <w:tr w:rsidR="00610FC8" w14:paraId="5FFBB799" w14:textId="7777777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89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6B3" w14:textId="683C68C3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Ранний завтрак в формате ланч-</w:t>
            </w:r>
            <w:r w:rsidRPr="009F44ED">
              <w:rPr>
                <w:sz w:val="18"/>
                <w:szCs w:val="18"/>
              </w:rPr>
              <w:t>бокса</w:t>
            </w:r>
            <w:r>
              <w:rPr>
                <w:sz w:val="18"/>
                <w:szCs w:val="18"/>
              </w:rPr>
              <w:t>.</w:t>
            </w:r>
            <w:r w:rsidRPr="009F44ED">
              <w:rPr>
                <w:sz w:val="18"/>
                <w:szCs w:val="18"/>
              </w:rPr>
              <w:t xml:space="preserve"> Освобождение</w:t>
            </w:r>
            <w:r w:rsidRPr="009F44E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44ED">
              <w:rPr>
                <w:sz w:val="18"/>
                <w:szCs w:val="18"/>
              </w:rPr>
              <w:t>номеров</w:t>
            </w:r>
            <w:r>
              <w:rPr>
                <w:sz w:val="18"/>
                <w:szCs w:val="18"/>
              </w:rPr>
              <w:t>.</w:t>
            </w:r>
            <w:r w:rsidRPr="009F44ED">
              <w:rPr>
                <w:sz w:val="18"/>
                <w:szCs w:val="18"/>
              </w:rPr>
              <w:t>Экскурсионная</w:t>
            </w:r>
            <w:proofErr w:type="spellEnd"/>
            <w:proofErr w:type="gramEnd"/>
            <w:r w:rsidRPr="009F44ED">
              <w:rPr>
                <w:sz w:val="18"/>
                <w:szCs w:val="18"/>
              </w:rPr>
              <w:t xml:space="preserve"> поездка в Венецию (дополнительно оплачиваются теплоход 20 € и въездная</w:t>
            </w:r>
            <w:r>
              <w:rPr>
                <w:sz w:val="18"/>
                <w:szCs w:val="18"/>
              </w:rPr>
              <w:t xml:space="preserve"> </w:t>
            </w:r>
            <w:r w:rsidRPr="009F44ED">
              <w:rPr>
                <w:sz w:val="18"/>
                <w:szCs w:val="18"/>
              </w:rPr>
              <w:t>пошлина 10 €)</w:t>
            </w:r>
          </w:p>
          <w:p w14:paraId="3AA584F4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∙ Свободное время в Венеции ~7 часов</w:t>
            </w:r>
          </w:p>
          <w:p w14:paraId="7AEA59C2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∙ По желанию предлагается совершить круиз по островам Венецианской лагуны (доп. плата 35 €)</w:t>
            </w:r>
          </w:p>
          <w:p w14:paraId="0B824E82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∙ Отправление в Польшу</w:t>
            </w:r>
          </w:p>
          <w:p w14:paraId="210A7B6A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∙ Ночной переезд</w:t>
            </w:r>
          </w:p>
          <w:p w14:paraId="2A2D4F1A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Нашу насыщенную экскурсионную программу по Италии мы завершим самым романтичным</w:t>
            </w:r>
          </w:p>
          <w:p w14:paraId="274057C3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городом страны. Подобного Венеции города нет на всей планете. Построенный на сваях, он словно</w:t>
            </w:r>
          </w:p>
          <w:p w14:paraId="6A7399F8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парит над лагуной в прозрачном воздухе. Архитектурные творения, невероятным образом</w:t>
            </w:r>
          </w:p>
          <w:p w14:paraId="6FE6BFE5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созданные многими поколениями на труднейшей для застройки местности, в созвучии с водой</w:t>
            </w:r>
          </w:p>
          <w:p w14:paraId="025C9740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каналов и светом, образуют единственную в своем роде гармонию. Добравшись от порта до Венеции</w:t>
            </w:r>
          </w:p>
          <w:p w14:paraId="35232AD2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на частном корабле, мы отправимся на пешеходную экскурсию по улицам этого прекрасного города.</w:t>
            </w:r>
          </w:p>
          <w:p w14:paraId="212E9974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Где-то пригибая голову, мы пройдем по столь узким улочкам, что можно упереться руками в</w:t>
            </w:r>
          </w:p>
          <w:p w14:paraId="13C1B57C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соседние дома. А где-то неожиданно окажемся на мостике через очередной канал, который</w:t>
            </w:r>
          </w:p>
          <w:p w14:paraId="095C0E52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преграждает путь. И все же главное очарование города в прекрасных фасадах дворцов,</w:t>
            </w:r>
          </w:p>
          <w:p w14:paraId="2B9E2314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обрамляющих каналы, гладь воды которых то и дело рассекают гондолы и моторные лодки, из</w:t>
            </w:r>
          </w:p>
          <w:p w14:paraId="6CB46E16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которых разглядывают город туристы.</w:t>
            </w:r>
          </w:p>
          <w:p w14:paraId="60F02831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Совершая круиз по островам Венецианской лагуны, мы посетим 2 самых известных острова – остров</w:t>
            </w:r>
          </w:p>
          <w:p w14:paraId="7842D6B5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 xml:space="preserve">стеклодувов </w:t>
            </w:r>
            <w:proofErr w:type="spellStart"/>
            <w:r w:rsidRPr="009F44ED">
              <w:rPr>
                <w:sz w:val="18"/>
                <w:szCs w:val="18"/>
              </w:rPr>
              <w:t>Мурано</w:t>
            </w:r>
            <w:proofErr w:type="spellEnd"/>
            <w:r w:rsidRPr="009F44ED">
              <w:rPr>
                <w:sz w:val="18"/>
                <w:szCs w:val="18"/>
              </w:rPr>
              <w:t xml:space="preserve"> и остров с разноцветными рыбацкими домами </w:t>
            </w:r>
            <w:proofErr w:type="spellStart"/>
            <w:r w:rsidRPr="009F44ED">
              <w:rPr>
                <w:sz w:val="18"/>
                <w:szCs w:val="18"/>
              </w:rPr>
              <w:t>Бурано</w:t>
            </w:r>
            <w:proofErr w:type="spellEnd"/>
            <w:r w:rsidRPr="009F44ED">
              <w:rPr>
                <w:sz w:val="18"/>
                <w:szCs w:val="18"/>
              </w:rPr>
              <w:t>. Начнется путешествие с</w:t>
            </w:r>
          </w:p>
          <w:p w14:paraId="3733E813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острова, на котором начиная с XXIII века и по сей день работают мастера-стеклодувы, создающие</w:t>
            </w:r>
          </w:p>
          <w:p w14:paraId="5D5AE05D" w14:textId="43E60DA1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 xml:space="preserve">настоящие произведения искусства из стекла. Мы посетим </w:t>
            </w:r>
            <w:r w:rsidRPr="009F44ED">
              <w:rPr>
                <w:sz w:val="18"/>
                <w:szCs w:val="18"/>
              </w:rPr>
              <w:t>лабораторию,</w:t>
            </w:r>
            <w:r w:rsidRPr="009F44ED">
              <w:rPr>
                <w:sz w:val="18"/>
                <w:szCs w:val="18"/>
              </w:rPr>
              <w:t xml:space="preserve"> где сможем проследить</w:t>
            </w:r>
          </w:p>
          <w:p w14:paraId="025E4A39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все этапы создания и развития производства Венецианского стекла, после посетим магазинчик, где</w:t>
            </w:r>
          </w:p>
          <w:p w14:paraId="76521889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 xml:space="preserve">при желании будет возможность приобрести на память изделия из </w:t>
            </w:r>
            <w:proofErr w:type="spellStart"/>
            <w:r w:rsidRPr="009F44ED">
              <w:rPr>
                <w:sz w:val="18"/>
                <w:szCs w:val="18"/>
              </w:rPr>
              <w:t>муранского</w:t>
            </w:r>
            <w:proofErr w:type="spellEnd"/>
            <w:r w:rsidRPr="009F44ED">
              <w:rPr>
                <w:sz w:val="18"/>
                <w:szCs w:val="18"/>
              </w:rPr>
              <w:t xml:space="preserve"> стекла, сделанные</w:t>
            </w:r>
          </w:p>
          <w:p w14:paraId="468449F1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вручную и являющимися настоящим брендом Италии.</w:t>
            </w:r>
          </w:p>
          <w:p w14:paraId="5C156B01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 xml:space="preserve">С острова </w:t>
            </w:r>
            <w:proofErr w:type="spellStart"/>
            <w:r w:rsidRPr="009F44ED">
              <w:rPr>
                <w:sz w:val="18"/>
                <w:szCs w:val="18"/>
              </w:rPr>
              <w:t>Мурано</w:t>
            </w:r>
            <w:proofErr w:type="spellEnd"/>
            <w:r w:rsidRPr="009F44ED">
              <w:rPr>
                <w:sz w:val="18"/>
                <w:szCs w:val="18"/>
              </w:rPr>
              <w:t xml:space="preserve"> мы отправимся на остров </w:t>
            </w:r>
            <w:proofErr w:type="spellStart"/>
            <w:r w:rsidRPr="009F44ED">
              <w:rPr>
                <w:sz w:val="18"/>
                <w:szCs w:val="18"/>
              </w:rPr>
              <w:t>Бурано</w:t>
            </w:r>
            <w:proofErr w:type="spellEnd"/>
            <w:r w:rsidRPr="009F44ED">
              <w:rPr>
                <w:sz w:val="18"/>
                <w:szCs w:val="18"/>
              </w:rPr>
              <w:t>, известный своими разноцветными домиками,</w:t>
            </w:r>
          </w:p>
          <w:p w14:paraId="3CB6F801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lastRenderedPageBreak/>
              <w:t>которые в любую погоду создают невероятно солнечную и радостную атмосферу, пропитывающую</w:t>
            </w:r>
          </w:p>
          <w:p w14:paraId="525514C1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весь остров. Очаровательный рыбацкий остров, согласно легенде, приобрел свою радужную окраску</w:t>
            </w:r>
          </w:p>
          <w:p w14:paraId="250A1A83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благодаря женам рыбаков, которые раскрасили свои дома в разные цвета, чтобы мужья еще</w:t>
            </w:r>
          </w:p>
          <w:p w14:paraId="0FA7EABC" w14:textId="74F0A15A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 xml:space="preserve">находясь вдалеке </w:t>
            </w:r>
            <w:r w:rsidRPr="009F44ED">
              <w:rPr>
                <w:sz w:val="18"/>
                <w:szCs w:val="18"/>
              </w:rPr>
              <w:t>от острова,</w:t>
            </w:r>
            <w:r w:rsidRPr="009F44ED">
              <w:rPr>
                <w:sz w:val="18"/>
                <w:szCs w:val="18"/>
              </w:rPr>
              <w:t xml:space="preserve"> могли видеть свой дом и стремились побыстрее вернуться к домашнему</w:t>
            </w:r>
          </w:p>
          <w:p w14:paraId="37E4EB4A" w14:textId="77777777" w:rsidR="009F44ED" w:rsidRPr="009F44ED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 xml:space="preserve">очагу. Теперь домики </w:t>
            </w:r>
            <w:proofErr w:type="spellStart"/>
            <w:r w:rsidRPr="009F44ED">
              <w:rPr>
                <w:sz w:val="18"/>
                <w:szCs w:val="18"/>
              </w:rPr>
              <w:t>Бурано</w:t>
            </w:r>
            <w:proofErr w:type="spellEnd"/>
            <w:r w:rsidRPr="009F44ED">
              <w:rPr>
                <w:sz w:val="18"/>
                <w:szCs w:val="18"/>
              </w:rPr>
              <w:t xml:space="preserve"> привлекают туристов насладиться невыразимым очарованием улочек,</w:t>
            </w:r>
          </w:p>
          <w:p w14:paraId="5FFBB798" w14:textId="64234A2D" w:rsidR="00610FC8" w:rsidRDefault="009F44ED" w:rsidP="009F44ED">
            <w:pPr>
              <w:pStyle w:val="aa"/>
              <w:rPr>
                <w:sz w:val="18"/>
                <w:szCs w:val="18"/>
              </w:rPr>
            </w:pPr>
            <w:r w:rsidRPr="009F44ED">
              <w:rPr>
                <w:sz w:val="18"/>
                <w:szCs w:val="18"/>
              </w:rPr>
              <w:t>каналов и домов этого удивительного острова.</w:t>
            </w:r>
          </w:p>
        </w:tc>
      </w:tr>
      <w:tr w:rsidR="00610FC8" w14:paraId="5FFBB79E" w14:textId="77777777" w:rsidTr="00E26CCC">
        <w:trPr>
          <w:trHeight w:val="1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9A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10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9D" w14:textId="5807AECB" w:rsidR="00610FC8" w:rsidRDefault="00E26CCC" w:rsidP="00E26CCC">
            <w:pPr>
              <w:pStyle w:val="aa"/>
              <w:rPr>
                <w:sz w:val="18"/>
                <w:szCs w:val="18"/>
              </w:rPr>
            </w:pPr>
            <w:r w:rsidRPr="00E26CCC">
              <w:rPr>
                <w:sz w:val="18"/>
                <w:szCs w:val="18"/>
              </w:rPr>
              <w:t xml:space="preserve">Прибытие в </w:t>
            </w:r>
            <w:r w:rsidRPr="00E26CCC">
              <w:rPr>
                <w:sz w:val="18"/>
                <w:szCs w:val="18"/>
              </w:rPr>
              <w:t>Польшу</w:t>
            </w:r>
            <w:r>
              <w:rPr>
                <w:sz w:val="18"/>
                <w:szCs w:val="18"/>
              </w:rPr>
              <w:t>.</w:t>
            </w:r>
            <w:r w:rsidRPr="00E26CCC">
              <w:rPr>
                <w:sz w:val="18"/>
                <w:szCs w:val="18"/>
              </w:rPr>
              <w:t xml:space="preserve"> Размещение</w:t>
            </w:r>
            <w:r w:rsidRPr="00E26CCC">
              <w:rPr>
                <w:sz w:val="18"/>
                <w:szCs w:val="18"/>
              </w:rPr>
              <w:t xml:space="preserve"> в отеле 3* по системе «</w:t>
            </w:r>
            <w:r w:rsidRPr="00E26CCC">
              <w:rPr>
                <w:sz w:val="18"/>
                <w:szCs w:val="18"/>
              </w:rPr>
              <w:t>Фортуна»</w:t>
            </w:r>
            <w:r>
              <w:rPr>
                <w:sz w:val="18"/>
                <w:szCs w:val="18"/>
              </w:rPr>
              <w:t>.</w:t>
            </w:r>
            <w:r w:rsidRPr="00E26CCC">
              <w:rPr>
                <w:sz w:val="18"/>
                <w:szCs w:val="18"/>
              </w:rPr>
              <w:t xml:space="preserve"> Ночь</w:t>
            </w:r>
            <w:r w:rsidRPr="00E26CCC">
              <w:rPr>
                <w:sz w:val="18"/>
                <w:szCs w:val="18"/>
              </w:rPr>
              <w:t xml:space="preserve"> в отеле</w:t>
            </w:r>
          </w:p>
        </w:tc>
      </w:tr>
      <w:tr w:rsidR="00610FC8" w14:paraId="5FFBB7BF" w14:textId="77777777" w:rsidTr="00423AE4"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9F" w14:textId="77777777" w:rsidR="00610FC8" w:rsidRDefault="003B6843">
            <w:pPr>
              <w:pStyle w:val="aa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7BE" w14:textId="069124AD" w:rsidR="00610FC8" w:rsidRDefault="00423AE4" w:rsidP="00423AE4">
            <w:pPr>
              <w:pStyle w:val="aa"/>
              <w:rPr>
                <w:sz w:val="18"/>
                <w:szCs w:val="18"/>
              </w:rPr>
            </w:pPr>
            <w:r w:rsidRPr="00423AE4">
              <w:rPr>
                <w:sz w:val="18"/>
                <w:szCs w:val="18"/>
              </w:rPr>
              <w:t xml:space="preserve">Завтрак в </w:t>
            </w:r>
            <w:r w:rsidRPr="00423AE4">
              <w:rPr>
                <w:sz w:val="18"/>
                <w:szCs w:val="18"/>
              </w:rPr>
              <w:t>отеле</w:t>
            </w:r>
            <w:r>
              <w:rPr>
                <w:sz w:val="18"/>
                <w:szCs w:val="18"/>
              </w:rPr>
              <w:t>.</w:t>
            </w:r>
            <w:r w:rsidRPr="00423AE4">
              <w:rPr>
                <w:sz w:val="18"/>
                <w:szCs w:val="18"/>
              </w:rPr>
              <w:t xml:space="preserve"> Отправление</w:t>
            </w:r>
            <w:r w:rsidRPr="00423AE4">
              <w:rPr>
                <w:sz w:val="18"/>
                <w:szCs w:val="18"/>
              </w:rPr>
              <w:t xml:space="preserve"> в </w:t>
            </w:r>
            <w:r w:rsidRPr="00423AE4">
              <w:rPr>
                <w:sz w:val="18"/>
                <w:szCs w:val="18"/>
              </w:rPr>
              <w:t>Минск</w:t>
            </w:r>
            <w:r>
              <w:rPr>
                <w:sz w:val="18"/>
                <w:szCs w:val="18"/>
              </w:rPr>
              <w:t>.</w:t>
            </w:r>
            <w:r w:rsidRPr="00423AE4">
              <w:rPr>
                <w:sz w:val="18"/>
                <w:szCs w:val="18"/>
              </w:rPr>
              <w:t xml:space="preserve"> Прибытие</w:t>
            </w:r>
            <w:r w:rsidRPr="00423AE4">
              <w:rPr>
                <w:sz w:val="18"/>
                <w:szCs w:val="18"/>
              </w:rPr>
              <w:t xml:space="preserve"> в Минск поздно вечером / ночью</w:t>
            </w:r>
          </w:p>
        </w:tc>
      </w:tr>
    </w:tbl>
    <w:p w14:paraId="5FFBB7C8" w14:textId="77777777" w:rsidR="00610FC8" w:rsidRDefault="00610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01" w:type="pct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6353"/>
        <w:gridCol w:w="1527"/>
        <w:gridCol w:w="1527"/>
        <w:gridCol w:w="444"/>
      </w:tblGrid>
      <w:tr w:rsidR="00610FC8" w14:paraId="5FFBB7CB" w14:textId="77777777" w:rsidTr="003B4139">
        <w:trPr>
          <w:gridAfter w:val="1"/>
          <w:wAfter w:w="173" w:type="pct"/>
          <w:tblCellSpacing w:w="15" w:type="dxa"/>
        </w:trPr>
        <w:tc>
          <w:tcPr>
            <w:tcW w:w="3320" w:type="pct"/>
            <w:gridSpan w:val="2"/>
            <w:vAlign w:val="center"/>
          </w:tcPr>
          <w:p w14:paraId="5FFBB7C9" w14:textId="77777777" w:rsidR="00610FC8" w:rsidRDefault="003B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стоимость тура входит:</w:t>
            </w:r>
          </w:p>
        </w:tc>
        <w:tc>
          <w:tcPr>
            <w:tcW w:w="1452" w:type="pct"/>
            <w:gridSpan w:val="2"/>
            <w:vAlign w:val="center"/>
          </w:tcPr>
          <w:p w14:paraId="5FFBB7CA" w14:textId="77777777" w:rsidR="00610FC8" w:rsidRDefault="00610FC8">
            <w:p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C8" w14:paraId="5FFBB7CD" w14:textId="77777777" w:rsidTr="003B4139">
        <w:trPr>
          <w:tblCellSpacing w:w="15" w:type="dxa"/>
        </w:trPr>
        <w:tc>
          <w:tcPr>
            <w:tcW w:w="4972" w:type="pct"/>
            <w:gridSpan w:val="5"/>
            <w:vAlign w:val="center"/>
          </w:tcPr>
          <w:p w14:paraId="5FFBB7CC" w14:textId="77777777" w:rsidR="00610FC8" w:rsidRDefault="00610FC8">
            <w:pPr>
              <w:pStyle w:val="aa"/>
            </w:pPr>
          </w:p>
        </w:tc>
      </w:tr>
      <w:tr w:rsidR="003B4139" w:rsidRPr="003B4139" w14:paraId="4DA7046F" w14:textId="77777777" w:rsidTr="003B4139">
        <w:trPr>
          <w:gridBefore w:val="1"/>
          <w:gridAfter w:val="2"/>
          <w:wBefore w:w="437" w:type="pct"/>
          <w:wAfter w:w="212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1EFB99" w14:textId="77777777" w:rsidR="003B4139" w:rsidRPr="003B4139" w:rsidRDefault="003B4139" w:rsidP="003B4139">
            <w:pPr>
              <w:pStyle w:val="ab"/>
              <w:numPr>
                <w:ilvl w:val="0"/>
                <w:numId w:val="3"/>
              </w:numPr>
            </w:pPr>
            <w:r w:rsidRPr="003B4139">
              <w:t xml:space="preserve">Проезд на автобусе туристического класса </w:t>
            </w:r>
          </w:p>
        </w:tc>
      </w:tr>
      <w:tr w:rsidR="003B4139" w:rsidRPr="003B4139" w14:paraId="15DD1D3A" w14:textId="77777777" w:rsidTr="003B4139">
        <w:trPr>
          <w:gridBefore w:val="1"/>
          <w:gridAfter w:val="2"/>
          <w:wBefore w:w="437" w:type="pct"/>
          <w:wAfter w:w="212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61E6BA" w14:textId="77777777" w:rsidR="003B4139" w:rsidRPr="003B4139" w:rsidRDefault="003B4139" w:rsidP="003B4139">
            <w:pPr>
              <w:pStyle w:val="ab"/>
              <w:numPr>
                <w:ilvl w:val="0"/>
                <w:numId w:val="3"/>
              </w:numPr>
            </w:pPr>
            <w:r w:rsidRPr="003B4139">
              <w:t xml:space="preserve">Проживание в транзитных отелях 3* по системе «Фортуна» (двухместное размещение) - 2 ночи </w:t>
            </w:r>
          </w:p>
        </w:tc>
      </w:tr>
      <w:tr w:rsidR="003B4139" w:rsidRPr="003B4139" w14:paraId="2DC642E0" w14:textId="77777777" w:rsidTr="003B4139">
        <w:trPr>
          <w:gridBefore w:val="1"/>
          <w:gridAfter w:val="2"/>
          <w:wBefore w:w="437" w:type="pct"/>
          <w:wAfter w:w="212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B701A0" w14:textId="77777777" w:rsidR="003B4139" w:rsidRPr="003B4139" w:rsidRDefault="003B4139" w:rsidP="003B4139">
            <w:pPr>
              <w:pStyle w:val="ab"/>
              <w:numPr>
                <w:ilvl w:val="0"/>
                <w:numId w:val="3"/>
              </w:numPr>
            </w:pPr>
            <w:r w:rsidRPr="003B4139">
              <w:t>Проживание в Римини в отеле «</w:t>
            </w:r>
            <w:proofErr w:type="spellStart"/>
            <w:r w:rsidRPr="003B4139">
              <w:t>Villa</w:t>
            </w:r>
            <w:proofErr w:type="spellEnd"/>
            <w:r w:rsidRPr="003B4139">
              <w:t xml:space="preserve"> </w:t>
            </w:r>
            <w:proofErr w:type="spellStart"/>
            <w:r w:rsidRPr="003B4139">
              <w:t>Ella</w:t>
            </w:r>
            <w:proofErr w:type="spellEnd"/>
            <w:r w:rsidRPr="003B4139">
              <w:t xml:space="preserve"> </w:t>
            </w:r>
            <w:proofErr w:type="spellStart"/>
            <w:r w:rsidRPr="003B4139">
              <w:t>by</w:t>
            </w:r>
            <w:proofErr w:type="spellEnd"/>
            <w:r w:rsidRPr="003B4139">
              <w:t xml:space="preserve"> </w:t>
            </w:r>
            <w:proofErr w:type="spellStart"/>
            <w:r w:rsidRPr="003B4139">
              <w:t>Interlux</w:t>
            </w:r>
            <w:proofErr w:type="spellEnd"/>
            <w:r w:rsidRPr="003B4139">
              <w:t xml:space="preserve">» 2* (или другом отеле уровня 2*-3*) (двухместное размещение) - 6 ночей </w:t>
            </w:r>
          </w:p>
        </w:tc>
      </w:tr>
      <w:tr w:rsidR="00610FC8" w14:paraId="5FFBB7CF" w14:textId="77777777" w:rsidTr="003B4139">
        <w:trPr>
          <w:tblCellSpacing w:w="15" w:type="dxa"/>
        </w:trPr>
        <w:tc>
          <w:tcPr>
            <w:tcW w:w="4972" w:type="pct"/>
            <w:gridSpan w:val="5"/>
            <w:vAlign w:val="center"/>
          </w:tcPr>
          <w:p w14:paraId="5FFBB7CE" w14:textId="4F9C17B1" w:rsidR="00610FC8" w:rsidRDefault="00610FC8" w:rsidP="00384E0C">
            <w:pPr>
              <w:pStyle w:val="aa"/>
            </w:pPr>
          </w:p>
        </w:tc>
      </w:tr>
      <w:tr w:rsidR="00610FC8" w14:paraId="5FFBB7D1" w14:textId="77777777" w:rsidTr="003B4139">
        <w:trPr>
          <w:tblCellSpacing w:w="15" w:type="dxa"/>
        </w:trPr>
        <w:tc>
          <w:tcPr>
            <w:tcW w:w="4972" w:type="pct"/>
            <w:gridSpan w:val="5"/>
            <w:vAlign w:val="center"/>
          </w:tcPr>
          <w:p w14:paraId="5FFBB7D0" w14:textId="3245C794" w:rsidR="00610FC8" w:rsidRDefault="00610FC8" w:rsidP="00384E0C">
            <w:pPr>
              <w:pStyle w:val="aa"/>
            </w:pPr>
          </w:p>
        </w:tc>
      </w:tr>
      <w:tr w:rsidR="00610FC8" w14:paraId="5FFBB7E9" w14:textId="77777777" w:rsidTr="003B4139">
        <w:trPr>
          <w:gridAfter w:val="1"/>
          <w:wAfter w:w="173" w:type="pct"/>
          <w:tblCellSpacing w:w="15" w:type="dxa"/>
        </w:trPr>
        <w:tc>
          <w:tcPr>
            <w:tcW w:w="3320" w:type="pct"/>
            <w:gridSpan w:val="2"/>
            <w:vAlign w:val="center"/>
          </w:tcPr>
          <w:p w14:paraId="5FFBB7D4" w14:textId="77777777" w:rsidR="00610FC8" w:rsidRDefault="003B6843" w:rsidP="00384E0C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В стоимость тура не входит:</w:t>
            </w:r>
          </w:p>
          <w:tbl>
            <w:tblPr>
              <w:tblW w:w="72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0"/>
              <w:gridCol w:w="1843"/>
              <w:gridCol w:w="48"/>
              <w:gridCol w:w="50"/>
            </w:tblGrid>
            <w:tr w:rsidR="00610FC8" w14:paraId="5FFBB7D7" w14:textId="77777777" w:rsidTr="001A0D6E">
              <w:trPr>
                <w:tblCellSpacing w:w="15" w:type="dxa"/>
              </w:trPr>
              <w:tc>
                <w:tcPr>
                  <w:tcW w:w="5295" w:type="dxa"/>
                  <w:vAlign w:val="center"/>
                </w:tcPr>
                <w:p w14:paraId="5FFBB7D5" w14:textId="77777777" w:rsidR="00610FC8" w:rsidRDefault="003B6843" w:rsidP="001A0D6E">
                  <w:pPr>
                    <w:pStyle w:val="aa"/>
                    <w:numPr>
                      <w:ilvl w:val="0"/>
                      <w:numId w:val="4"/>
                    </w:numPr>
                  </w:pPr>
                  <w:r>
                    <w:t>Туристич</w:t>
                  </w:r>
                  <w:r>
                    <w:t xml:space="preserve">еская услуга оплачивается за каждого туриста </w:t>
                  </w:r>
                </w:p>
              </w:tc>
              <w:tc>
                <w:tcPr>
                  <w:tcW w:w="1896" w:type="dxa"/>
                  <w:gridSpan w:val="3"/>
                  <w:vAlign w:val="center"/>
                </w:tcPr>
                <w:p w14:paraId="5FFBB7D6" w14:textId="77777777" w:rsidR="00610FC8" w:rsidRDefault="003B6843" w:rsidP="001A0D6E">
                  <w:pPr>
                    <w:pStyle w:val="aa"/>
                    <w:numPr>
                      <w:ilvl w:val="0"/>
                      <w:numId w:val="4"/>
                    </w:numPr>
                    <w:ind w:left="114" w:hanging="141"/>
                  </w:pPr>
                  <w:r>
                    <w:t xml:space="preserve">100,00 </w:t>
                  </w:r>
                  <w:proofErr w:type="spellStart"/>
                  <w:proofErr w:type="gramStart"/>
                  <w:r>
                    <w:t>бел.руб</w:t>
                  </w:r>
                  <w:proofErr w:type="spellEnd"/>
                  <w:proofErr w:type="gramEnd"/>
                  <w:r>
                    <w:t xml:space="preserve"> </w:t>
                  </w:r>
                </w:p>
              </w:tc>
            </w:tr>
            <w:tr w:rsidR="00DC6E5A" w:rsidRPr="00DC6E5A" w14:paraId="07770E30" w14:textId="77777777" w:rsidTr="001A0D6E">
              <w:trPr>
                <w:gridAfter w:val="2"/>
                <w:wAfter w:w="53" w:type="dxa"/>
                <w:tblCellSpacing w:w="15" w:type="dxa"/>
              </w:trPr>
              <w:tc>
                <w:tcPr>
                  <w:tcW w:w="5295" w:type="dxa"/>
                  <w:vAlign w:val="center"/>
                  <w:hideMark/>
                </w:tcPr>
                <w:p w14:paraId="4B7B25F1" w14:textId="77777777" w:rsidR="00DC6E5A" w:rsidRPr="001A0D6E" w:rsidRDefault="00DC6E5A" w:rsidP="001A0D6E">
                  <w:pPr>
                    <w:pStyle w:val="ab"/>
                    <w:numPr>
                      <w:ilvl w:val="0"/>
                      <w:numId w:val="4"/>
                    </w:numPr>
                  </w:pPr>
                  <w:proofErr w:type="spellStart"/>
                  <w:r w:rsidRPr="001A0D6E">
                    <w:t>Радиогид</w:t>
                  </w:r>
                  <w:proofErr w:type="spellEnd"/>
                  <w:r w:rsidRPr="001A0D6E">
                    <w:t xml:space="preserve"> с наушниками (за все экскурсии) </w:t>
                  </w:r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4E6B5A61" w14:textId="77777777" w:rsidR="00DC6E5A" w:rsidRPr="001A0D6E" w:rsidRDefault="00DC6E5A" w:rsidP="001A0D6E">
                  <w:pPr>
                    <w:tabs>
                      <w:tab w:val="left" w:pos="1524"/>
                    </w:tabs>
                    <w:ind w:left="-1075"/>
                    <w:jc w:val="right"/>
                  </w:pPr>
                  <w:r w:rsidRPr="001A0D6E">
                    <w:t xml:space="preserve">12€ </w:t>
                  </w:r>
                </w:p>
              </w:tc>
            </w:tr>
            <w:tr w:rsidR="00DC6E5A" w:rsidRPr="00DC6E5A" w14:paraId="2407726A" w14:textId="77777777" w:rsidTr="001A0D6E">
              <w:trPr>
                <w:gridAfter w:val="2"/>
                <w:wAfter w:w="53" w:type="dxa"/>
                <w:tblCellSpacing w:w="15" w:type="dxa"/>
              </w:trPr>
              <w:tc>
                <w:tcPr>
                  <w:tcW w:w="5295" w:type="dxa"/>
                  <w:vAlign w:val="center"/>
                  <w:hideMark/>
                </w:tcPr>
                <w:p w14:paraId="7D67FDD5" w14:textId="77777777" w:rsidR="00DC6E5A" w:rsidRPr="001A0D6E" w:rsidRDefault="00DC6E5A" w:rsidP="001A0D6E">
                  <w:pPr>
                    <w:pStyle w:val="ab"/>
                    <w:numPr>
                      <w:ilvl w:val="0"/>
                      <w:numId w:val="4"/>
                    </w:numPr>
                  </w:pPr>
                  <w:r w:rsidRPr="001A0D6E">
                    <w:t xml:space="preserve">Одноместное размещение в отелях </w:t>
                  </w:r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1981CFA3" w14:textId="77777777" w:rsidR="00DC6E5A" w:rsidRPr="001A0D6E" w:rsidRDefault="00DC6E5A" w:rsidP="001A0D6E">
                  <w:pPr>
                    <w:ind w:left="360"/>
                    <w:jc w:val="right"/>
                  </w:pPr>
                  <w:r w:rsidRPr="001A0D6E">
                    <w:t xml:space="preserve">200€ </w:t>
                  </w:r>
                </w:p>
              </w:tc>
            </w:tr>
            <w:tr w:rsidR="00DC6E5A" w:rsidRPr="00DC6E5A" w14:paraId="52CF9931" w14:textId="77777777" w:rsidTr="001A0D6E">
              <w:trPr>
                <w:gridAfter w:val="2"/>
                <w:wAfter w:w="53" w:type="dxa"/>
                <w:tblCellSpacing w:w="15" w:type="dxa"/>
              </w:trPr>
              <w:tc>
                <w:tcPr>
                  <w:tcW w:w="5295" w:type="dxa"/>
                  <w:vAlign w:val="center"/>
                  <w:hideMark/>
                </w:tcPr>
                <w:p w14:paraId="4CBD09F3" w14:textId="77777777" w:rsidR="00DC6E5A" w:rsidRPr="001A0D6E" w:rsidRDefault="00DC6E5A" w:rsidP="001A0D6E">
                  <w:pPr>
                    <w:pStyle w:val="ab"/>
                    <w:numPr>
                      <w:ilvl w:val="0"/>
                      <w:numId w:val="4"/>
                    </w:numPr>
                  </w:pPr>
                  <w:r w:rsidRPr="001A0D6E">
                    <w:t xml:space="preserve">Выбор определенного места в автобусе </w:t>
                  </w:r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0B338706" w14:textId="77777777" w:rsidR="00DC6E5A" w:rsidRPr="001A0D6E" w:rsidRDefault="00DC6E5A" w:rsidP="001A0D6E">
                  <w:pPr>
                    <w:ind w:left="360"/>
                    <w:jc w:val="right"/>
                  </w:pPr>
                  <w:r w:rsidRPr="001A0D6E">
                    <w:t xml:space="preserve">15€ </w:t>
                  </w:r>
                </w:p>
              </w:tc>
            </w:tr>
            <w:tr w:rsidR="00DC6E5A" w:rsidRPr="00DC6E5A" w14:paraId="4ABAC3DC" w14:textId="77777777" w:rsidTr="001A0D6E">
              <w:trPr>
                <w:gridAfter w:val="2"/>
                <w:wAfter w:w="53" w:type="dxa"/>
                <w:tblCellSpacing w:w="15" w:type="dxa"/>
              </w:trPr>
              <w:tc>
                <w:tcPr>
                  <w:tcW w:w="5295" w:type="dxa"/>
                  <w:vAlign w:val="center"/>
                  <w:hideMark/>
                </w:tcPr>
                <w:p w14:paraId="0134C67E" w14:textId="77777777" w:rsidR="00DC6E5A" w:rsidRPr="001A0D6E" w:rsidRDefault="00DC6E5A" w:rsidP="001A0D6E">
                  <w:pPr>
                    <w:pStyle w:val="ab"/>
                    <w:numPr>
                      <w:ilvl w:val="0"/>
                      <w:numId w:val="4"/>
                    </w:numPr>
                  </w:pPr>
                  <w:r w:rsidRPr="001A0D6E">
                    <w:t xml:space="preserve">1 ужин в отеле в Римини (оплачивается на маршруте) </w:t>
                  </w:r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60AF9382" w14:textId="77777777" w:rsidR="00DC6E5A" w:rsidRPr="001A0D6E" w:rsidRDefault="00DC6E5A" w:rsidP="001A0D6E">
                  <w:pPr>
                    <w:ind w:left="360"/>
                    <w:jc w:val="right"/>
                  </w:pPr>
                  <w:r w:rsidRPr="001A0D6E">
                    <w:t xml:space="preserve">15€ </w:t>
                  </w:r>
                </w:p>
              </w:tc>
            </w:tr>
            <w:tr w:rsidR="00DC6E5A" w:rsidRPr="00DC6E5A" w14:paraId="3BD90E71" w14:textId="77777777" w:rsidTr="001A0D6E">
              <w:trPr>
                <w:gridAfter w:val="2"/>
                <w:wAfter w:w="53" w:type="dxa"/>
                <w:tblCellSpacing w:w="15" w:type="dxa"/>
              </w:trPr>
              <w:tc>
                <w:tcPr>
                  <w:tcW w:w="5295" w:type="dxa"/>
                  <w:vAlign w:val="center"/>
                  <w:hideMark/>
                </w:tcPr>
                <w:p w14:paraId="79F8A7DC" w14:textId="77777777" w:rsidR="00DC6E5A" w:rsidRPr="001A0D6E" w:rsidRDefault="00DC6E5A" w:rsidP="001A0D6E">
                  <w:pPr>
                    <w:pStyle w:val="ab"/>
                    <w:numPr>
                      <w:ilvl w:val="0"/>
                      <w:numId w:val="4"/>
                    </w:numPr>
                  </w:pPr>
                  <w:r w:rsidRPr="001A0D6E">
                    <w:t xml:space="preserve">5 ужинов в отеле в Римини (оплачивается на маршруте) </w:t>
                  </w:r>
                </w:p>
              </w:tc>
              <w:tc>
                <w:tcPr>
                  <w:tcW w:w="1813" w:type="dxa"/>
                  <w:vAlign w:val="center"/>
                  <w:hideMark/>
                </w:tcPr>
                <w:p w14:paraId="534C9410" w14:textId="77777777" w:rsidR="00DC6E5A" w:rsidRPr="001A0D6E" w:rsidRDefault="00DC6E5A" w:rsidP="001A0D6E">
                  <w:pPr>
                    <w:ind w:left="360"/>
                    <w:jc w:val="right"/>
                  </w:pPr>
                  <w:r w:rsidRPr="001A0D6E">
                    <w:t xml:space="preserve">60€ </w:t>
                  </w:r>
                </w:p>
              </w:tc>
            </w:tr>
            <w:tr w:rsidR="00610FC8" w14:paraId="5FFBB7DA" w14:textId="77777777" w:rsidTr="001A0D6E">
              <w:trPr>
                <w:gridAfter w:val="1"/>
                <w:wAfter w:w="5" w:type="dxa"/>
                <w:tblCellSpacing w:w="15" w:type="dxa"/>
              </w:trPr>
              <w:tc>
                <w:tcPr>
                  <w:tcW w:w="5295" w:type="dxa"/>
                  <w:vAlign w:val="center"/>
                </w:tcPr>
                <w:p w14:paraId="5FFBB7D8" w14:textId="0CAD7F1F" w:rsidR="00610FC8" w:rsidRDefault="00610FC8" w:rsidP="00384E0C">
                  <w:pPr>
                    <w:pStyle w:val="aa"/>
                  </w:pPr>
                </w:p>
              </w:tc>
              <w:tc>
                <w:tcPr>
                  <w:tcW w:w="1861" w:type="dxa"/>
                  <w:gridSpan w:val="2"/>
                  <w:vAlign w:val="center"/>
                </w:tcPr>
                <w:p w14:paraId="5FFBB7D9" w14:textId="6E249679" w:rsidR="00610FC8" w:rsidRDefault="00610FC8" w:rsidP="00384E0C">
                  <w:pPr>
                    <w:pStyle w:val="aa"/>
                  </w:pPr>
                </w:p>
              </w:tc>
            </w:tr>
            <w:tr w:rsidR="00610FC8" w14:paraId="5FFBB7DD" w14:textId="77777777" w:rsidTr="001A0D6E">
              <w:trPr>
                <w:gridAfter w:val="1"/>
                <w:wAfter w:w="5" w:type="dxa"/>
                <w:tblCellSpacing w:w="15" w:type="dxa"/>
              </w:trPr>
              <w:tc>
                <w:tcPr>
                  <w:tcW w:w="5295" w:type="dxa"/>
                  <w:vAlign w:val="center"/>
                </w:tcPr>
                <w:p w14:paraId="2B4E549F" w14:textId="77777777" w:rsidR="001A0D6E" w:rsidRDefault="001A0D6E" w:rsidP="001A0D6E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Экскурсионно-транспортный пакет 159 €</w:t>
                  </w:r>
                </w:p>
                <w:p w14:paraId="5FFBB7DB" w14:textId="4DB5E806" w:rsidR="00610FC8" w:rsidRDefault="00610FC8" w:rsidP="00384E0C">
                  <w:pPr>
                    <w:pStyle w:val="aa"/>
                  </w:pPr>
                </w:p>
              </w:tc>
              <w:tc>
                <w:tcPr>
                  <w:tcW w:w="1861" w:type="dxa"/>
                  <w:gridSpan w:val="2"/>
                  <w:vAlign w:val="center"/>
                </w:tcPr>
                <w:p w14:paraId="5FFBB7DC" w14:textId="76F26FBF" w:rsidR="00610FC8" w:rsidRDefault="00610FC8" w:rsidP="00384E0C">
                  <w:pPr>
                    <w:pStyle w:val="aa"/>
                  </w:pPr>
                </w:p>
              </w:tc>
            </w:tr>
            <w:tr w:rsidR="00610FC8" w14:paraId="5FFBB7E0" w14:textId="77777777" w:rsidTr="001A0D6E">
              <w:trPr>
                <w:gridAfter w:val="1"/>
                <w:wAfter w:w="5" w:type="dxa"/>
                <w:tblCellSpacing w:w="15" w:type="dxa"/>
              </w:trPr>
              <w:tc>
                <w:tcPr>
                  <w:tcW w:w="5295" w:type="dxa"/>
                  <w:vAlign w:val="center"/>
                </w:tcPr>
                <w:p w14:paraId="5FFBB7DE" w14:textId="62AFED97" w:rsidR="00610FC8" w:rsidRDefault="00610FC8" w:rsidP="00384E0C">
                  <w:pPr>
                    <w:pStyle w:val="aa"/>
                  </w:pPr>
                </w:p>
              </w:tc>
              <w:tc>
                <w:tcPr>
                  <w:tcW w:w="1861" w:type="dxa"/>
                  <w:gridSpan w:val="2"/>
                  <w:vAlign w:val="center"/>
                </w:tcPr>
                <w:p w14:paraId="5FFBB7DF" w14:textId="56930EE9" w:rsidR="00610FC8" w:rsidRDefault="00610FC8" w:rsidP="00384E0C">
                  <w:pPr>
                    <w:pStyle w:val="aa"/>
                  </w:pPr>
                </w:p>
              </w:tc>
            </w:tr>
            <w:tr w:rsidR="00610FC8" w14:paraId="5FFBB7E3" w14:textId="77777777" w:rsidTr="001A0D6E">
              <w:trPr>
                <w:gridAfter w:val="1"/>
                <w:wAfter w:w="5" w:type="dxa"/>
                <w:tblCellSpacing w:w="15" w:type="dxa"/>
              </w:trPr>
              <w:tc>
                <w:tcPr>
                  <w:tcW w:w="5295" w:type="dxa"/>
                  <w:vAlign w:val="center"/>
                </w:tcPr>
                <w:p w14:paraId="5FFBB7E1" w14:textId="6CDC1E5A" w:rsidR="00610FC8" w:rsidRDefault="00610FC8" w:rsidP="00384E0C">
                  <w:pPr>
                    <w:pStyle w:val="aa"/>
                  </w:pPr>
                </w:p>
              </w:tc>
              <w:tc>
                <w:tcPr>
                  <w:tcW w:w="1861" w:type="dxa"/>
                  <w:gridSpan w:val="2"/>
                  <w:vAlign w:val="center"/>
                </w:tcPr>
                <w:p w14:paraId="5FFBB7E2" w14:textId="123A97BE" w:rsidR="00610FC8" w:rsidRDefault="00610FC8" w:rsidP="00384E0C">
                  <w:pPr>
                    <w:pStyle w:val="aa"/>
                  </w:pPr>
                </w:p>
              </w:tc>
            </w:tr>
            <w:tr w:rsidR="00610FC8" w14:paraId="5FFBB7E6" w14:textId="77777777" w:rsidTr="001A0D6E">
              <w:trPr>
                <w:gridAfter w:val="1"/>
                <w:wAfter w:w="5" w:type="dxa"/>
                <w:tblCellSpacing w:w="15" w:type="dxa"/>
              </w:trPr>
              <w:tc>
                <w:tcPr>
                  <w:tcW w:w="5295" w:type="dxa"/>
                  <w:vAlign w:val="center"/>
                </w:tcPr>
                <w:p w14:paraId="5FFBB7E4" w14:textId="3A84191A" w:rsidR="00610FC8" w:rsidRDefault="00610FC8" w:rsidP="00384E0C">
                  <w:pPr>
                    <w:pStyle w:val="aa"/>
                  </w:pPr>
                </w:p>
              </w:tc>
              <w:tc>
                <w:tcPr>
                  <w:tcW w:w="1861" w:type="dxa"/>
                  <w:gridSpan w:val="2"/>
                  <w:vAlign w:val="center"/>
                </w:tcPr>
                <w:p w14:paraId="5FFBB7E5" w14:textId="538543BA" w:rsidR="00610FC8" w:rsidRDefault="00610FC8" w:rsidP="00384E0C">
                  <w:pPr>
                    <w:pStyle w:val="aa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FBB7E7" w14:textId="77777777" w:rsidR="00610FC8" w:rsidRDefault="00610FC8" w:rsidP="00384E0C">
            <w:pPr>
              <w:pStyle w:val="aa"/>
            </w:pPr>
          </w:p>
        </w:tc>
        <w:tc>
          <w:tcPr>
            <w:tcW w:w="1452" w:type="pct"/>
            <w:gridSpan w:val="2"/>
            <w:vAlign w:val="center"/>
          </w:tcPr>
          <w:p w14:paraId="5FFBB7E8" w14:textId="77777777" w:rsidR="00610FC8" w:rsidRDefault="00610FC8">
            <w:pPr>
              <w:pStyle w:val="aa"/>
            </w:pPr>
          </w:p>
        </w:tc>
      </w:tr>
    </w:tbl>
    <w:p w14:paraId="5FFBB7EA" w14:textId="77777777" w:rsidR="00610FC8" w:rsidRDefault="00610F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610F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B7EE" w14:textId="77777777" w:rsidR="00610FC8" w:rsidRDefault="003B6843">
      <w:pPr>
        <w:spacing w:line="240" w:lineRule="auto"/>
      </w:pPr>
      <w:r>
        <w:separator/>
      </w:r>
    </w:p>
  </w:endnote>
  <w:endnote w:type="continuationSeparator" w:id="0">
    <w:p w14:paraId="5FFBB7EF" w14:textId="77777777" w:rsidR="00610FC8" w:rsidRDefault="003B6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B7EC" w14:textId="77777777" w:rsidR="00610FC8" w:rsidRDefault="003B6843">
      <w:pPr>
        <w:spacing w:after="0"/>
      </w:pPr>
      <w:r>
        <w:separator/>
      </w:r>
    </w:p>
  </w:footnote>
  <w:footnote w:type="continuationSeparator" w:id="0">
    <w:p w14:paraId="5FFBB7ED" w14:textId="77777777" w:rsidR="00610FC8" w:rsidRDefault="003B68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21C"/>
    <w:multiLevelType w:val="multilevel"/>
    <w:tmpl w:val="7E0D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1FBD"/>
    <w:multiLevelType w:val="singleLevel"/>
    <w:tmpl w:val="387F1FBD"/>
    <w:lvl w:ilvl="0">
      <w:start w:val="1"/>
      <w:numFmt w:val="bullet"/>
      <w:pStyle w:val="11p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F04948"/>
    <w:multiLevelType w:val="multilevel"/>
    <w:tmpl w:val="7E0D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D1ACA"/>
    <w:multiLevelType w:val="multilevel"/>
    <w:tmpl w:val="7E0D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111BB"/>
    <w:rsid w:val="000E7CA2"/>
    <w:rsid w:val="001036A4"/>
    <w:rsid w:val="001262A4"/>
    <w:rsid w:val="001648BD"/>
    <w:rsid w:val="001A0D6E"/>
    <w:rsid w:val="001D3EF7"/>
    <w:rsid w:val="001E6BAD"/>
    <w:rsid w:val="00237F25"/>
    <w:rsid w:val="00384E0C"/>
    <w:rsid w:val="003B4139"/>
    <w:rsid w:val="003B6843"/>
    <w:rsid w:val="003D680D"/>
    <w:rsid w:val="003E0DA0"/>
    <w:rsid w:val="003E5EA9"/>
    <w:rsid w:val="00423AE4"/>
    <w:rsid w:val="00463A41"/>
    <w:rsid w:val="00470F85"/>
    <w:rsid w:val="004C54C0"/>
    <w:rsid w:val="004F5F13"/>
    <w:rsid w:val="00502447"/>
    <w:rsid w:val="005118C2"/>
    <w:rsid w:val="005A5095"/>
    <w:rsid w:val="00610FC8"/>
    <w:rsid w:val="00632727"/>
    <w:rsid w:val="00657CC8"/>
    <w:rsid w:val="00683F52"/>
    <w:rsid w:val="006B6509"/>
    <w:rsid w:val="00700ADF"/>
    <w:rsid w:val="00710B5D"/>
    <w:rsid w:val="00777359"/>
    <w:rsid w:val="00784B9F"/>
    <w:rsid w:val="007B6D48"/>
    <w:rsid w:val="00805A34"/>
    <w:rsid w:val="00844511"/>
    <w:rsid w:val="00860215"/>
    <w:rsid w:val="008A53C8"/>
    <w:rsid w:val="008D7751"/>
    <w:rsid w:val="008E2817"/>
    <w:rsid w:val="00930DBA"/>
    <w:rsid w:val="0094544E"/>
    <w:rsid w:val="00945BF7"/>
    <w:rsid w:val="0095295B"/>
    <w:rsid w:val="009900E6"/>
    <w:rsid w:val="009B1F49"/>
    <w:rsid w:val="009E4133"/>
    <w:rsid w:val="009F44ED"/>
    <w:rsid w:val="00A1342D"/>
    <w:rsid w:val="00A76C4C"/>
    <w:rsid w:val="00AA2C07"/>
    <w:rsid w:val="00AE7FC3"/>
    <w:rsid w:val="00B33D39"/>
    <w:rsid w:val="00B4645F"/>
    <w:rsid w:val="00B51D4B"/>
    <w:rsid w:val="00B83491"/>
    <w:rsid w:val="00BA6978"/>
    <w:rsid w:val="00BD5685"/>
    <w:rsid w:val="00C05F40"/>
    <w:rsid w:val="00C15D2C"/>
    <w:rsid w:val="00C64807"/>
    <w:rsid w:val="00CB3A66"/>
    <w:rsid w:val="00CD7C1D"/>
    <w:rsid w:val="00D43854"/>
    <w:rsid w:val="00D43DAE"/>
    <w:rsid w:val="00D443AA"/>
    <w:rsid w:val="00DC6E5A"/>
    <w:rsid w:val="00E26CCC"/>
    <w:rsid w:val="00E350F5"/>
    <w:rsid w:val="00EB70B6"/>
    <w:rsid w:val="00F231B8"/>
    <w:rsid w:val="00F400F2"/>
    <w:rsid w:val="00F607E6"/>
    <w:rsid w:val="00F84720"/>
    <w:rsid w:val="37894397"/>
    <w:rsid w:val="38B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B6F0"/>
  <w15:docId w15:val="{E4872239-D8FD-4DC7-9597-1D0847E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pt">
    <w:name w:val="Обычный + 11 pt"/>
    <w:basedOn w:val="a"/>
    <w:qFormat/>
    <w:pPr>
      <w:numPr>
        <w:numId w:val="1"/>
      </w:numPr>
      <w:tabs>
        <w:tab w:val="left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  <w:lang w:eastAsia="ru-RU"/>
    </w:r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1931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 Молокович</cp:lastModifiedBy>
  <cp:revision>2</cp:revision>
  <cp:lastPrinted>2025-11-28T11:02:00Z</cp:lastPrinted>
  <dcterms:created xsi:type="dcterms:W3CDTF">2025-11-28T12:41:00Z</dcterms:created>
  <dcterms:modified xsi:type="dcterms:W3CDTF">2025-11-28T12:41:00Z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8ACA8B4066E4487ABE6E47FEECDD68FF_13</vt:lpwstr>
  </property>
</Properties>
</file>